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3A" w:rsidRPr="00F85402" w:rsidRDefault="00F85402">
      <w:pPr>
        <w:rPr>
          <w:sz w:val="36"/>
          <w:szCs w:val="36"/>
        </w:rPr>
      </w:pPr>
      <w:r w:rsidRPr="00F85402">
        <w:rPr>
          <w:sz w:val="36"/>
          <w:szCs w:val="36"/>
        </w:rPr>
        <w:t>Организация питания школьников.</w:t>
      </w:r>
    </w:p>
    <w:p w:rsidR="00F85402" w:rsidRDefault="00F85402">
      <w:r>
        <w:t>Питание школьников МБОУ Ермаковская СШ осущес</w:t>
      </w:r>
      <w:r w:rsidR="00854109">
        <w:t>тв</w:t>
      </w:r>
      <w:r>
        <w:t>ляется в школьной столовой, вместимость столовой - 45 мест.</w:t>
      </w:r>
    </w:p>
    <w:p w:rsidR="00F85402" w:rsidRDefault="00F85402">
      <w:r>
        <w:t>Стоимость завтрака -57,69</w:t>
      </w:r>
      <w:r w:rsidR="00680AAE">
        <w:t xml:space="preserve"> </w:t>
      </w:r>
      <w:r>
        <w:t>рублей.</w:t>
      </w:r>
    </w:p>
    <w:p w:rsidR="00F85402" w:rsidRDefault="00F85402">
      <w:r>
        <w:t>Стоимость обеда - 57,69 рублей.</w:t>
      </w:r>
    </w:p>
    <w:p w:rsidR="00F85402" w:rsidRDefault="00F85402">
      <w:r>
        <w:t>100% учащихся начальной школы получают бесплатный обед.</w:t>
      </w:r>
    </w:p>
    <w:p w:rsidR="00F85402" w:rsidRDefault="00F85402">
      <w:proofErr w:type="gramStart"/>
      <w:r>
        <w:t>Обучающиеся из многодетных малообеспеченных семей и дети, имеющие ограниченные возможности здоровья (14 обучающихся) получают д</w:t>
      </w:r>
      <w:r w:rsidR="00854109">
        <w:t>в</w:t>
      </w:r>
      <w:bookmarkStart w:id="0" w:name="_GoBack"/>
      <w:bookmarkEnd w:id="0"/>
      <w:r>
        <w:t>ухразовое питание, стоимость - 115,38 рубля.</w:t>
      </w:r>
      <w:proofErr w:type="gramEnd"/>
    </w:p>
    <w:p w:rsidR="00680AAE" w:rsidRDefault="00F85402">
      <w:pPr>
        <w:rPr>
          <w:sz w:val="36"/>
          <w:szCs w:val="36"/>
        </w:rPr>
      </w:pPr>
      <w:r w:rsidRPr="00680AAE">
        <w:rPr>
          <w:sz w:val="36"/>
          <w:szCs w:val="36"/>
        </w:rPr>
        <w:t>График посещения столовой</w:t>
      </w:r>
      <w:r w:rsidR="00680AAE" w:rsidRPr="00680AAE">
        <w:rPr>
          <w:sz w:val="36"/>
          <w:szCs w:val="36"/>
        </w:rPr>
        <w:t xml:space="preserve"> учащимися.</w:t>
      </w:r>
    </w:p>
    <w:p w:rsidR="00F85402" w:rsidRDefault="00F85402">
      <w:pPr>
        <w:rPr>
          <w:sz w:val="36"/>
          <w:szCs w:val="36"/>
        </w:rPr>
      </w:pPr>
    </w:p>
    <w:p w:rsidR="00680AAE" w:rsidRPr="00680AAE" w:rsidRDefault="00680AAE">
      <w:pPr>
        <w:rPr>
          <w:i/>
          <w:sz w:val="32"/>
          <w:szCs w:val="32"/>
          <w:u w:val="single"/>
        </w:rPr>
      </w:pPr>
      <w:r w:rsidRPr="00680AAE">
        <w:rPr>
          <w:i/>
          <w:sz w:val="32"/>
          <w:szCs w:val="32"/>
          <w:u w:val="single"/>
        </w:rPr>
        <w:t>Завтрак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235"/>
        <w:gridCol w:w="3118"/>
      </w:tblGrid>
      <w:tr w:rsidR="00680AAE" w:rsidTr="00E81ABE">
        <w:tc>
          <w:tcPr>
            <w:tcW w:w="1701" w:type="dxa"/>
          </w:tcPr>
          <w:p w:rsidR="00680AAE" w:rsidRDefault="00680AAE">
            <w:r>
              <w:t>Время</w:t>
            </w:r>
          </w:p>
        </w:tc>
        <w:tc>
          <w:tcPr>
            <w:tcW w:w="2235" w:type="dxa"/>
          </w:tcPr>
          <w:p w:rsidR="00680AAE" w:rsidRDefault="00680AAE">
            <w:r>
              <w:t>Кол-во учащихся</w:t>
            </w:r>
          </w:p>
        </w:tc>
        <w:tc>
          <w:tcPr>
            <w:tcW w:w="3118" w:type="dxa"/>
          </w:tcPr>
          <w:p w:rsidR="00680AAE" w:rsidRDefault="00680AAE">
            <w:r>
              <w:t>Группа</w:t>
            </w:r>
          </w:p>
        </w:tc>
      </w:tr>
      <w:tr w:rsidR="00680AAE" w:rsidTr="00E81ABE">
        <w:tc>
          <w:tcPr>
            <w:tcW w:w="1701" w:type="dxa"/>
          </w:tcPr>
          <w:p w:rsidR="00680AAE" w:rsidRDefault="00680AAE">
            <w:r>
              <w:t>8-10</w:t>
            </w:r>
          </w:p>
        </w:tc>
        <w:tc>
          <w:tcPr>
            <w:tcW w:w="2235" w:type="dxa"/>
          </w:tcPr>
          <w:p w:rsidR="00680AAE" w:rsidRDefault="00680AAE">
            <w:r>
              <w:t>4</w:t>
            </w:r>
          </w:p>
        </w:tc>
        <w:tc>
          <w:tcPr>
            <w:tcW w:w="3118" w:type="dxa"/>
          </w:tcPr>
          <w:p w:rsidR="00680AAE" w:rsidRDefault="00680AAE" w:rsidP="00680AAE">
            <w:r>
              <w:t>учащиеся из семьи Ш.</w:t>
            </w:r>
          </w:p>
        </w:tc>
      </w:tr>
      <w:tr w:rsidR="00680AAE" w:rsidTr="00E81ABE">
        <w:tc>
          <w:tcPr>
            <w:tcW w:w="1701" w:type="dxa"/>
          </w:tcPr>
          <w:p w:rsidR="00680AAE" w:rsidRDefault="00680AAE">
            <w:r>
              <w:t>8-20</w:t>
            </w:r>
          </w:p>
        </w:tc>
        <w:tc>
          <w:tcPr>
            <w:tcW w:w="2235" w:type="dxa"/>
          </w:tcPr>
          <w:p w:rsidR="00680AAE" w:rsidRDefault="00680AAE">
            <w:r>
              <w:t>3</w:t>
            </w:r>
          </w:p>
        </w:tc>
        <w:tc>
          <w:tcPr>
            <w:tcW w:w="3118" w:type="dxa"/>
          </w:tcPr>
          <w:p w:rsidR="00680AAE" w:rsidRDefault="00680AAE" w:rsidP="00680AAE">
            <w:r>
              <w:t>учащиеся из семьи С.</w:t>
            </w:r>
          </w:p>
        </w:tc>
      </w:tr>
      <w:tr w:rsidR="00680AAE" w:rsidTr="00E81ABE">
        <w:tc>
          <w:tcPr>
            <w:tcW w:w="1701" w:type="dxa"/>
          </w:tcPr>
          <w:p w:rsidR="00680AAE" w:rsidRDefault="00680AAE">
            <w:r>
              <w:t>9-10</w:t>
            </w:r>
          </w:p>
        </w:tc>
        <w:tc>
          <w:tcPr>
            <w:tcW w:w="2235" w:type="dxa"/>
          </w:tcPr>
          <w:p w:rsidR="00680AAE" w:rsidRDefault="0009032D">
            <w:r>
              <w:t>3</w:t>
            </w:r>
          </w:p>
        </w:tc>
        <w:tc>
          <w:tcPr>
            <w:tcW w:w="3118" w:type="dxa"/>
          </w:tcPr>
          <w:p w:rsidR="00680AAE" w:rsidRDefault="00680AAE" w:rsidP="00680AAE">
            <w:r>
              <w:t>учащиеся из семьи П.</w:t>
            </w:r>
          </w:p>
        </w:tc>
      </w:tr>
      <w:tr w:rsidR="00680AAE" w:rsidTr="00E81ABE">
        <w:tc>
          <w:tcPr>
            <w:tcW w:w="1701" w:type="dxa"/>
          </w:tcPr>
          <w:p w:rsidR="00680AAE" w:rsidRDefault="00680AAE">
            <w:r>
              <w:t>9-20</w:t>
            </w:r>
          </w:p>
        </w:tc>
        <w:tc>
          <w:tcPr>
            <w:tcW w:w="2235" w:type="dxa"/>
          </w:tcPr>
          <w:p w:rsidR="00680AAE" w:rsidRDefault="00680AAE">
            <w:r>
              <w:t>2</w:t>
            </w:r>
          </w:p>
        </w:tc>
        <w:tc>
          <w:tcPr>
            <w:tcW w:w="3118" w:type="dxa"/>
          </w:tcPr>
          <w:p w:rsidR="00680AAE" w:rsidRDefault="00680AAE" w:rsidP="00680AAE">
            <w:r>
              <w:t>учащиеся из семьи Л.</w:t>
            </w:r>
          </w:p>
        </w:tc>
      </w:tr>
      <w:tr w:rsidR="00680AAE" w:rsidTr="00E81ABE">
        <w:tc>
          <w:tcPr>
            <w:tcW w:w="1701" w:type="dxa"/>
          </w:tcPr>
          <w:p w:rsidR="00680AAE" w:rsidRDefault="00680AAE">
            <w:r>
              <w:t>10-10</w:t>
            </w:r>
          </w:p>
        </w:tc>
        <w:tc>
          <w:tcPr>
            <w:tcW w:w="2235" w:type="dxa"/>
          </w:tcPr>
          <w:p w:rsidR="00680AAE" w:rsidRDefault="00680AAE">
            <w:r>
              <w:t>3</w:t>
            </w:r>
          </w:p>
        </w:tc>
        <w:tc>
          <w:tcPr>
            <w:tcW w:w="3118" w:type="dxa"/>
          </w:tcPr>
          <w:p w:rsidR="00680AAE" w:rsidRDefault="00680AAE" w:rsidP="00680AAE">
            <w:r>
              <w:t>учащиеся из семьи Н.</w:t>
            </w:r>
          </w:p>
        </w:tc>
      </w:tr>
    </w:tbl>
    <w:p w:rsidR="00E81ABE" w:rsidRDefault="00680AAE" w:rsidP="00E81ABE">
      <w:pPr>
        <w:rPr>
          <w:sz w:val="32"/>
          <w:szCs w:val="32"/>
          <w:u w:val="single"/>
        </w:rPr>
      </w:pPr>
      <w:r w:rsidRPr="00680AAE">
        <w:rPr>
          <w:sz w:val="32"/>
          <w:szCs w:val="32"/>
          <w:u w:val="single"/>
        </w:rPr>
        <w:t>О</w:t>
      </w:r>
      <w:r w:rsidR="00E81ABE" w:rsidRPr="00680AAE">
        <w:rPr>
          <w:sz w:val="32"/>
          <w:szCs w:val="32"/>
          <w:u w:val="single"/>
        </w:rPr>
        <w:t>бед</w:t>
      </w:r>
    </w:p>
    <w:p w:rsidR="00E81ABE" w:rsidRPr="00680AAE" w:rsidRDefault="00E81ABE">
      <w:pPr>
        <w:rPr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742"/>
        <w:gridCol w:w="1742"/>
        <w:gridCol w:w="1970"/>
      </w:tblGrid>
      <w:tr w:rsidR="00E81ABE" w:rsidTr="00E81ABE"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Время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Класс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Кол-во уч-ся</w:t>
            </w:r>
          </w:p>
        </w:tc>
        <w:tc>
          <w:tcPr>
            <w:tcW w:w="1970" w:type="dxa"/>
            <w:shd w:val="clear" w:color="auto" w:fill="auto"/>
          </w:tcPr>
          <w:p w:rsidR="00E81ABE" w:rsidRDefault="00E81ABE" w:rsidP="00820C57">
            <w:r>
              <w:t>Примечание</w:t>
            </w:r>
          </w:p>
        </w:tc>
      </w:tr>
      <w:tr w:rsidR="00E81ABE" w:rsidTr="00E81ABE"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5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5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E81ABE" w:rsidRDefault="00E81ABE" w:rsidP="00820C57">
            <w:r>
              <w:t>После 3 урока</w:t>
            </w:r>
          </w:p>
        </w:tc>
      </w:tr>
      <w:tr w:rsidR="00E81ABE" w:rsidTr="00E81ABE"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11</w:t>
            </w:r>
            <w:r>
              <w:rPr>
                <w:vertAlign w:val="superscript"/>
              </w:rPr>
              <w:t>1</w:t>
            </w:r>
            <w:r w:rsidRPr="00CE24B1">
              <w:rPr>
                <w:vertAlign w:val="superscript"/>
              </w:rPr>
              <w:t>5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1,3</w:t>
            </w:r>
          </w:p>
        </w:tc>
        <w:tc>
          <w:tcPr>
            <w:tcW w:w="1742" w:type="dxa"/>
            <w:shd w:val="clear" w:color="auto" w:fill="auto"/>
          </w:tcPr>
          <w:p w:rsidR="00E81ABE" w:rsidRDefault="0009032D" w:rsidP="00820C57">
            <w:r>
              <w:t>8</w:t>
            </w:r>
          </w:p>
        </w:tc>
        <w:tc>
          <w:tcPr>
            <w:tcW w:w="1970" w:type="dxa"/>
            <w:vMerge/>
            <w:shd w:val="clear" w:color="auto" w:fill="auto"/>
          </w:tcPr>
          <w:p w:rsidR="00E81ABE" w:rsidRDefault="00E81ABE" w:rsidP="00820C57"/>
        </w:tc>
      </w:tr>
      <w:tr w:rsidR="00E81ABE" w:rsidTr="00E81ABE"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11</w:t>
            </w:r>
            <w:r>
              <w:rPr>
                <w:vertAlign w:val="superscript"/>
              </w:rPr>
              <w:t>3</w:t>
            </w:r>
            <w:r w:rsidRPr="00CE24B1">
              <w:rPr>
                <w:vertAlign w:val="superscript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2,4</w:t>
            </w:r>
          </w:p>
        </w:tc>
        <w:tc>
          <w:tcPr>
            <w:tcW w:w="1742" w:type="dxa"/>
            <w:shd w:val="clear" w:color="auto" w:fill="auto"/>
          </w:tcPr>
          <w:p w:rsidR="00E81ABE" w:rsidRDefault="0009032D" w:rsidP="00820C57">
            <w:r>
              <w:t>9</w:t>
            </w:r>
          </w:p>
        </w:tc>
        <w:tc>
          <w:tcPr>
            <w:tcW w:w="1970" w:type="dxa"/>
            <w:vMerge/>
            <w:shd w:val="clear" w:color="auto" w:fill="auto"/>
          </w:tcPr>
          <w:p w:rsidR="00E81ABE" w:rsidRDefault="00E81ABE" w:rsidP="00820C57"/>
        </w:tc>
      </w:tr>
      <w:tr w:rsidR="00E81ABE" w:rsidTr="00E81ABE"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11</w:t>
            </w:r>
            <w:r>
              <w:rPr>
                <w:vertAlign w:val="superscript"/>
              </w:rPr>
              <w:t>5</w:t>
            </w:r>
            <w:r w:rsidRPr="00CE24B1">
              <w:rPr>
                <w:vertAlign w:val="superscript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6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2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E81ABE" w:rsidRDefault="00E81ABE" w:rsidP="00820C57">
            <w:r>
              <w:t>После 4 урока</w:t>
            </w:r>
          </w:p>
        </w:tc>
      </w:tr>
      <w:tr w:rsidR="00E81ABE" w:rsidTr="00E81ABE"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7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3</w:t>
            </w:r>
          </w:p>
        </w:tc>
        <w:tc>
          <w:tcPr>
            <w:tcW w:w="1970" w:type="dxa"/>
            <w:vMerge/>
            <w:shd w:val="clear" w:color="auto" w:fill="auto"/>
          </w:tcPr>
          <w:p w:rsidR="00E81ABE" w:rsidRDefault="00E81ABE" w:rsidP="00820C57"/>
        </w:tc>
      </w:tr>
      <w:tr w:rsidR="00E81ABE" w:rsidTr="00E81ABE"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12</w:t>
            </w:r>
            <w:r w:rsidRPr="00CE24B1">
              <w:rPr>
                <w:vertAlign w:val="superscript"/>
              </w:rPr>
              <w:t>50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8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4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E81ABE" w:rsidRDefault="00E81ABE" w:rsidP="00820C57">
            <w:r>
              <w:t>После 5 урока</w:t>
            </w:r>
          </w:p>
        </w:tc>
      </w:tr>
      <w:tr w:rsidR="00E81ABE" w:rsidTr="00E81ABE"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10</w:t>
            </w:r>
          </w:p>
        </w:tc>
        <w:tc>
          <w:tcPr>
            <w:tcW w:w="1742" w:type="dxa"/>
            <w:shd w:val="clear" w:color="auto" w:fill="auto"/>
          </w:tcPr>
          <w:p w:rsidR="00E81ABE" w:rsidRDefault="00E81ABE" w:rsidP="00820C57">
            <w:r>
              <w:t>3</w:t>
            </w:r>
          </w:p>
        </w:tc>
        <w:tc>
          <w:tcPr>
            <w:tcW w:w="1970" w:type="dxa"/>
            <w:vMerge/>
            <w:shd w:val="clear" w:color="auto" w:fill="auto"/>
          </w:tcPr>
          <w:p w:rsidR="00E81ABE" w:rsidRDefault="00E81ABE" w:rsidP="00820C57"/>
        </w:tc>
      </w:tr>
    </w:tbl>
    <w:p w:rsidR="00E81ABE" w:rsidRPr="00CE24B1" w:rsidRDefault="00E81ABE" w:rsidP="00E81ABE">
      <w:pPr>
        <w:rPr>
          <w:rFonts w:ascii="Times New Roman" w:hAnsi="Times New Roman"/>
          <w:sz w:val="24"/>
          <w:szCs w:val="24"/>
        </w:rPr>
      </w:pPr>
      <w:r w:rsidRPr="00CE24B1">
        <w:rPr>
          <w:rFonts w:ascii="Times New Roman" w:hAnsi="Times New Roman"/>
          <w:sz w:val="24"/>
          <w:szCs w:val="24"/>
        </w:rPr>
        <w:t>1. Перед обедом (завтраком) мытье рук и обработка антисептиком</w:t>
      </w:r>
    </w:p>
    <w:p w:rsidR="00E81ABE" w:rsidRPr="00CE24B1" w:rsidRDefault="00E81ABE" w:rsidP="00E81ABE">
      <w:pPr>
        <w:rPr>
          <w:rFonts w:ascii="Times New Roman" w:hAnsi="Times New Roman"/>
          <w:sz w:val="24"/>
          <w:szCs w:val="24"/>
        </w:rPr>
      </w:pPr>
      <w:r w:rsidRPr="00CE24B1">
        <w:rPr>
          <w:rFonts w:ascii="Times New Roman" w:hAnsi="Times New Roman"/>
          <w:sz w:val="24"/>
          <w:szCs w:val="24"/>
        </w:rPr>
        <w:t>2. Повара в масках.</w:t>
      </w:r>
    </w:p>
    <w:p w:rsidR="00680AAE" w:rsidRPr="00680AAE" w:rsidRDefault="00854109" w:rsidP="00E81ABE">
      <w:pPr>
        <w:rPr>
          <w:sz w:val="32"/>
          <w:szCs w:val="32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3. Дезин</w:t>
      </w:r>
      <w:r w:rsidR="00E81ABE" w:rsidRPr="00CE24B1">
        <w:rPr>
          <w:rFonts w:ascii="Times New Roman" w:hAnsi="Times New Roman"/>
          <w:sz w:val="24"/>
          <w:szCs w:val="24"/>
        </w:rPr>
        <w:t>фекция помещения столовой ежедневно, 1 раз в неделю генеральная уборка</w:t>
      </w:r>
    </w:p>
    <w:sectPr w:rsidR="00680AAE" w:rsidRPr="00680AAE" w:rsidSect="00A8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402"/>
    <w:rsid w:val="0009032D"/>
    <w:rsid w:val="00662FA5"/>
    <w:rsid w:val="00680AAE"/>
    <w:rsid w:val="006972EB"/>
    <w:rsid w:val="007B73E5"/>
    <w:rsid w:val="00854109"/>
    <w:rsid w:val="009637E9"/>
    <w:rsid w:val="00A81D3A"/>
    <w:rsid w:val="00E81ABE"/>
    <w:rsid w:val="00F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Ольга Н Б</cp:lastModifiedBy>
  <cp:revision>6</cp:revision>
  <dcterms:created xsi:type="dcterms:W3CDTF">2020-08-30T17:26:00Z</dcterms:created>
  <dcterms:modified xsi:type="dcterms:W3CDTF">2020-10-20T21:04:00Z</dcterms:modified>
</cp:coreProperties>
</file>