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B6" w:rsidRDefault="00CB4812">
      <w:pPr>
        <w:spacing w:after="177" w:line="259" w:lineRule="auto"/>
        <w:ind w:left="4908" w:right="-105" w:firstLine="0"/>
        <w:jc w:val="left"/>
      </w:pPr>
      <w:r>
        <w:rPr>
          <w:noProof/>
        </w:rPr>
        <w:drawing>
          <wp:inline distT="0" distB="0" distL="0" distR="0">
            <wp:extent cx="3011805" cy="136080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1805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8B6" w:rsidRDefault="00CB4812">
      <w:pPr>
        <w:spacing w:after="57" w:line="259" w:lineRule="auto"/>
        <w:ind w:left="3402" w:right="0" w:firstLine="0"/>
        <w:jc w:val="center"/>
      </w:pPr>
      <w:r>
        <w:t xml:space="preserve">                                    </w:t>
      </w:r>
    </w:p>
    <w:p w:rsidR="009A68B6" w:rsidRDefault="00CB4812">
      <w:pPr>
        <w:spacing w:after="69" w:line="259" w:lineRule="auto"/>
        <w:ind w:left="2854" w:right="0" w:firstLine="0"/>
        <w:jc w:val="left"/>
      </w:pPr>
      <w:r>
        <w:t xml:space="preserve"> </w:t>
      </w:r>
      <w:r>
        <w:tab/>
        <w:t xml:space="preserve"> </w:t>
      </w:r>
    </w:p>
    <w:p w:rsidR="009A68B6" w:rsidRDefault="00CB4812">
      <w:pPr>
        <w:spacing w:after="10" w:line="300" w:lineRule="auto"/>
        <w:ind w:left="3231" w:right="0" w:hanging="3128"/>
        <w:jc w:val="left"/>
      </w:pPr>
      <w:r>
        <w:rPr>
          <w:b/>
        </w:rPr>
        <w:t xml:space="preserve">Инструкция №1 о мерах пожарной безопасности в зданиях МБОУ Ермаковская СШ и на прилегающей территории </w:t>
      </w:r>
    </w:p>
    <w:p w:rsidR="009A68B6" w:rsidRDefault="00CB4812">
      <w:pPr>
        <w:spacing w:after="100" w:line="259" w:lineRule="auto"/>
        <w:ind w:left="145" w:right="0" w:firstLine="0"/>
        <w:jc w:val="center"/>
      </w:pPr>
      <w:r>
        <w:rPr>
          <w:b/>
        </w:rPr>
        <w:t xml:space="preserve"> </w:t>
      </w:r>
    </w:p>
    <w:p w:rsidR="009A68B6" w:rsidRDefault="00CB4812">
      <w:pPr>
        <w:spacing w:after="250"/>
        <w:ind w:left="86" w:right="9" w:firstLine="850"/>
      </w:pPr>
      <w:r>
        <w:t>Настоящая инструкция разработана в соответствии с</w:t>
      </w:r>
      <w:r>
        <w:rPr>
          <w:b/>
        </w:rPr>
        <w:t xml:space="preserve"> </w:t>
      </w:r>
      <w:hyperlink r:id="rId6">
        <w:r>
          <w:t xml:space="preserve">Постановлением </w:t>
        </w:r>
      </w:hyperlink>
      <w:hyperlink r:id="rId7">
        <w:r>
          <w:t xml:space="preserve">Правительства РФ от 16 сентября 2020 г. N 1479 "Об утверждении Правил </w:t>
        </w:r>
      </w:hyperlink>
      <w:hyperlink r:id="rId8">
        <w:r>
          <w:t>противопожарного режима в Российской Федерации" с изменениями и дополнениями</w:t>
        </w:r>
      </w:hyperlink>
      <w:hyperlink r:id="rId9">
        <w:r>
          <w:t xml:space="preserve"> </w:t>
        </w:r>
      </w:hyperlink>
      <w:r>
        <w:t xml:space="preserve">от  </w:t>
      </w:r>
      <w:r>
        <w:rPr>
          <w:shd w:val="clear" w:color="auto" w:fill="EAEFED"/>
        </w:rPr>
        <w:t>31 декабря 2020 г..</w:t>
      </w:r>
      <w:r>
        <w:t xml:space="preserve"> </w:t>
      </w:r>
    </w:p>
    <w:p w:rsidR="009A68B6" w:rsidRDefault="00CB4812">
      <w:pPr>
        <w:spacing w:after="291" w:line="257" w:lineRule="auto"/>
        <w:ind w:left="98" w:right="0" w:hanging="10"/>
        <w:jc w:val="left"/>
      </w:pPr>
      <w:r>
        <w:rPr>
          <w:sz w:val="26"/>
        </w:rPr>
        <w:t>а) порядок содержания территории, зданий, сооружени</w:t>
      </w:r>
      <w:r>
        <w:rPr>
          <w:sz w:val="26"/>
        </w:rPr>
        <w:t>й и помещений, в том числе эвакуационных путей и выходов, в том числе аварийных, а также путей доступа подразделений пожарной охраны на объекты защиты (этажи, кровлю и др.):</w:t>
      </w:r>
      <w:r>
        <w:t xml:space="preserve"> </w:t>
      </w:r>
    </w:p>
    <w:p w:rsidR="009A68B6" w:rsidRDefault="00CB4812">
      <w:pPr>
        <w:ind w:left="849" w:right="9" w:hanging="338"/>
      </w:pPr>
      <w:r>
        <w:rPr>
          <w:noProof/>
        </w:rPr>
        <w:drawing>
          <wp:inline distT="0" distB="0" distL="0" distR="0">
            <wp:extent cx="100325" cy="100329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0325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Территорию ОУ необходимо содержать в чистоте. Отходы горючих материалов, мусор,</w:t>
      </w:r>
      <w:r>
        <w:t xml:space="preserve"> опавшие листья и сухую траву следует регулярно убирать и вывозить. </w:t>
      </w:r>
    </w:p>
    <w:p w:rsidR="009A68B6" w:rsidRDefault="00CB4812">
      <w:pPr>
        <w:ind w:left="844" w:right="9" w:hanging="74"/>
      </w:pPr>
      <w:r>
        <w:t>Дороги, проезды и подъезды к пожарным водоёмам, а также доступы к пожарному инвентарю и оборудованию должны быть всегда свободными, содержаться в исправном состоянии, а зимой быть очищенн</w:t>
      </w:r>
      <w:r>
        <w:t xml:space="preserve">ыми от снега и льда. </w:t>
      </w:r>
    </w:p>
    <w:p w:rsidR="009A68B6" w:rsidRDefault="00CB4812">
      <w:pPr>
        <w:ind w:left="844" w:right="9" w:hanging="74"/>
      </w:pPr>
      <w:r>
        <w:t xml:space="preserve">Все проходы, эвакуационные пути и выходы из здания должны быть свободными. Здание ОУ должно быть обеспечено светящимися </w:t>
      </w:r>
      <w:proofErr w:type="gramStart"/>
      <w:r>
        <w:t xml:space="preserve">указателями  </w:t>
      </w:r>
      <w:r>
        <w:t>”</w:t>
      </w:r>
      <w:proofErr w:type="gramEnd"/>
      <w:r>
        <w:t xml:space="preserve">Выход”, табличками пути следования при эвакуации, планами эвакуации, на которых обозначены места хранения первичных средств пожаротушения, размещенными в доступных для обозрения местах,  Инструкции о действиях сотрудников школы. </w:t>
      </w:r>
    </w:p>
    <w:p w:rsidR="009A68B6" w:rsidRDefault="00CB4812">
      <w:pPr>
        <w:ind w:left="844" w:right="9" w:hanging="74"/>
      </w:pPr>
      <w:r>
        <w:t>Помещения здания должны б</w:t>
      </w:r>
      <w:r>
        <w:t xml:space="preserve">ыть обеспечены первичными средствами пожаротушения согласно нормам. </w:t>
      </w:r>
    </w:p>
    <w:p w:rsidR="009A68B6" w:rsidRDefault="00CB4812">
      <w:pPr>
        <w:ind w:left="844" w:right="9" w:hanging="74"/>
      </w:pPr>
      <w:r>
        <w:t xml:space="preserve">Двери основных и запасных эвакуационных выходов, двери доступа на чердачное помещение, аварийный выход должны быть оборудованы устройствами для </w:t>
      </w:r>
      <w:proofErr w:type="spellStart"/>
      <w:r>
        <w:t>самозакрывания</w:t>
      </w:r>
      <w:proofErr w:type="spellEnd"/>
      <w:r>
        <w:t>, которые должны находиться в</w:t>
      </w:r>
      <w:r>
        <w:t xml:space="preserve"> исправном состоянии. Не допускается устанавливать какие-либо приспособления, препятствующие нормальному закрыванию противопожарных дверей (устройств). Запоры на дверях эвакуационных выходов должны обеспечивать возможность их свободного открытия изнутри бе</w:t>
      </w:r>
      <w:r>
        <w:t xml:space="preserve">з ключа. </w:t>
      </w:r>
    </w:p>
    <w:p w:rsidR="009A68B6" w:rsidRDefault="00CB4812">
      <w:pPr>
        <w:ind w:left="844" w:right="9" w:hanging="74"/>
      </w:pPr>
      <w:r>
        <w:t xml:space="preserve">В классных комнатах следует размещать только необходимые для обеспечения учебного процесса предметы и приспособления. </w:t>
      </w:r>
    </w:p>
    <w:p w:rsidR="009A68B6" w:rsidRDefault="00CB4812">
      <w:pPr>
        <w:ind w:left="844" w:right="9" w:hanging="74"/>
      </w:pPr>
      <w:r>
        <w:t>Приборы, принадлежности и пособия, размещенные в учебных классах, кабинетах, или специально выделенных для этих целей помещения</w:t>
      </w:r>
      <w:r>
        <w:t xml:space="preserve">х, должны храниться в шкафах, на стеллажах или на стационарно установленных стойках. </w:t>
      </w:r>
    </w:p>
    <w:p w:rsidR="009A68B6" w:rsidRDefault="00CB4812">
      <w:pPr>
        <w:spacing w:after="329"/>
        <w:ind w:left="849" w:right="9" w:hanging="338"/>
      </w:pPr>
      <w:r>
        <w:rPr>
          <w:noProof/>
        </w:rPr>
        <w:lastRenderedPageBreak/>
        <w:drawing>
          <wp:inline distT="0" distB="0" distL="0" distR="0">
            <wp:extent cx="100329" cy="95772"/>
            <wp:effectExtent l="0" t="0" r="0" b="0"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329" cy="95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Не допускается применение веществ и материалов с неисследованными показателями их пожарной опасности, токсичности, дымообразующей способности и (или) не имеющих сертифи</w:t>
      </w:r>
      <w:r>
        <w:t xml:space="preserve">катов. </w:t>
      </w:r>
    </w:p>
    <w:p w:rsidR="009A68B6" w:rsidRDefault="00CB4812">
      <w:pPr>
        <w:numPr>
          <w:ilvl w:val="0"/>
          <w:numId w:val="1"/>
        </w:numPr>
        <w:spacing w:after="4" w:line="257" w:lineRule="auto"/>
        <w:ind w:left="832" w:right="9" w:hanging="422"/>
      </w:pPr>
      <w:r>
        <w:rPr>
          <w:sz w:val="26"/>
        </w:rPr>
        <w:t>В здании ОУ запрещается:</w:t>
      </w:r>
      <w:r>
        <w:t xml:space="preserve"> </w:t>
      </w:r>
    </w:p>
    <w:p w:rsidR="009A68B6" w:rsidRDefault="00CB4812">
      <w:pPr>
        <w:numPr>
          <w:ilvl w:val="0"/>
          <w:numId w:val="1"/>
        </w:numPr>
        <w:spacing w:after="320"/>
        <w:ind w:left="832" w:right="9" w:hanging="422"/>
      </w:pPr>
      <w:r>
        <w:t xml:space="preserve">производить перепланировку помещений с отступлением от требований строительных норм и правил; </w:t>
      </w:r>
    </w:p>
    <w:p w:rsidR="009A68B6" w:rsidRDefault="00CB4812">
      <w:pPr>
        <w:numPr>
          <w:ilvl w:val="0"/>
          <w:numId w:val="1"/>
        </w:numPr>
        <w:spacing w:after="324"/>
        <w:ind w:left="832" w:right="9" w:hanging="422"/>
      </w:pPr>
      <w:r>
        <w:t>устанавливать решетки, жалюзи и подобные им несъемные солнцезащитные, декоративные и архитектурные устройства на окнах помещени</w:t>
      </w:r>
      <w:r>
        <w:t xml:space="preserve">й, связанных с пребыванием людей, а также лестничных клеток, коридоров, холлов и вестибюлей; </w:t>
      </w:r>
      <w:r>
        <w:rPr>
          <w:sz w:val="36"/>
        </w:rPr>
        <w:t>•</w:t>
      </w:r>
      <w:r>
        <w:rPr>
          <w:rFonts w:ascii="Arial" w:eastAsia="Arial" w:hAnsi="Arial" w:cs="Arial"/>
          <w:sz w:val="36"/>
        </w:rPr>
        <w:t xml:space="preserve"> </w:t>
      </w:r>
      <w:r>
        <w:t xml:space="preserve">забивать двери эвакуационных выходов, загромождать эвакуационные пути и выходы. мебелью, оборудованием и пр.; </w:t>
      </w:r>
    </w:p>
    <w:p w:rsidR="009A68B6" w:rsidRDefault="00CB4812">
      <w:pPr>
        <w:numPr>
          <w:ilvl w:val="0"/>
          <w:numId w:val="1"/>
        </w:numPr>
        <w:spacing w:after="236"/>
        <w:ind w:left="832" w:right="9" w:hanging="422"/>
      </w:pPr>
      <w:r>
        <w:t>применять для отопления помещений нестандартные (с</w:t>
      </w:r>
      <w:r>
        <w:t xml:space="preserve">амодельные) нагревательные приборы; </w:t>
      </w:r>
      <w:r>
        <w:rPr>
          <w:sz w:val="36"/>
        </w:rPr>
        <w:t>•</w:t>
      </w:r>
      <w:r>
        <w:rPr>
          <w:rFonts w:ascii="Arial" w:eastAsia="Arial" w:hAnsi="Arial" w:cs="Arial"/>
          <w:sz w:val="36"/>
        </w:rPr>
        <w:t xml:space="preserve"> </w:t>
      </w:r>
      <w:r>
        <w:t xml:space="preserve">использовать электроплитки, кипятильники, электрочайники, газовые плиты и т. п. устройства для приготовления пищи и трудового обучения (за исключением специально оборудованных помещений);  </w:t>
      </w:r>
    </w:p>
    <w:p w:rsidR="009A68B6" w:rsidRDefault="00CB4812">
      <w:pPr>
        <w:numPr>
          <w:ilvl w:val="0"/>
          <w:numId w:val="1"/>
        </w:numPr>
        <w:ind w:left="832" w:right="9" w:hanging="422"/>
      </w:pPr>
      <w:r>
        <w:t>устанавливать зеркала и устр</w:t>
      </w:r>
      <w:r>
        <w:t xml:space="preserve">аивать ложные двери на путях эвакуации;  </w:t>
      </w:r>
    </w:p>
    <w:p w:rsidR="009A68B6" w:rsidRDefault="00CB4812">
      <w:pPr>
        <w:numPr>
          <w:ilvl w:val="0"/>
          <w:numId w:val="1"/>
        </w:numPr>
        <w:ind w:left="832" w:right="9" w:hanging="422"/>
      </w:pPr>
      <w:r>
        <w:t xml:space="preserve">проводить огневые, электросварочные и другие виды пожароопасных работ в зданиях при наличии в них людей; </w:t>
      </w:r>
    </w:p>
    <w:p w:rsidR="009A68B6" w:rsidRDefault="00CB4812">
      <w:pPr>
        <w:numPr>
          <w:ilvl w:val="0"/>
          <w:numId w:val="1"/>
        </w:numPr>
        <w:spacing w:after="271"/>
        <w:ind w:left="832" w:right="9" w:hanging="422"/>
      </w:pPr>
      <w:r>
        <w:t xml:space="preserve">обертывать электрические лампы бумагой, материей и другими горючими материалами; </w:t>
      </w:r>
    </w:p>
    <w:p w:rsidR="009A68B6" w:rsidRDefault="00CB4812">
      <w:pPr>
        <w:spacing w:after="4" w:line="257" w:lineRule="auto"/>
        <w:ind w:left="98" w:right="0" w:hanging="10"/>
        <w:jc w:val="left"/>
      </w:pPr>
      <w:r>
        <w:rPr>
          <w:sz w:val="26"/>
        </w:rPr>
        <w:t xml:space="preserve">б) мероприятия по обеспечению пожарной безопасности технологических </w:t>
      </w:r>
    </w:p>
    <w:p w:rsidR="009A68B6" w:rsidRDefault="00CB4812">
      <w:pPr>
        <w:spacing w:after="266" w:line="257" w:lineRule="auto"/>
        <w:ind w:left="98" w:right="0" w:hanging="10"/>
        <w:jc w:val="left"/>
      </w:pPr>
      <w:r>
        <w:rPr>
          <w:sz w:val="26"/>
        </w:rPr>
        <w:t>процессов при эксплуатации оборудования и производстве пожароопасных работ:</w:t>
      </w:r>
      <w:r>
        <w:t xml:space="preserve"> </w:t>
      </w:r>
    </w:p>
    <w:p w:rsidR="009A68B6" w:rsidRDefault="00CB4812">
      <w:pPr>
        <w:spacing w:after="280" w:line="257" w:lineRule="auto"/>
        <w:ind w:left="485" w:right="0" w:hanging="10"/>
        <w:jc w:val="left"/>
      </w:pPr>
      <w:r>
        <w:rPr>
          <w:sz w:val="26"/>
        </w:rPr>
        <w:t>1. Требования к системам отопления, вентиляции и кондиционирования воздуха</w:t>
      </w:r>
      <w:r>
        <w:t xml:space="preserve"> </w:t>
      </w:r>
    </w:p>
    <w:p w:rsidR="009A68B6" w:rsidRDefault="00CB4812">
      <w:pPr>
        <w:numPr>
          <w:ilvl w:val="0"/>
          <w:numId w:val="2"/>
        </w:numPr>
        <w:spacing w:after="39"/>
        <w:ind w:right="9" w:hanging="360"/>
      </w:pPr>
      <w:r>
        <w:t xml:space="preserve">Перед началом отопительного сезона все приборы и системы отопления, вентиляции и кондиционирования воздуха ОУ должны быть проверены и отремонтированы. При эксплуатации систем вентиляции и кондиционирования воздуха запрещается: </w:t>
      </w:r>
    </w:p>
    <w:p w:rsidR="009A68B6" w:rsidRDefault="00CB4812">
      <w:pPr>
        <w:numPr>
          <w:ilvl w:val="0"/>
          <w:numId w:val="2"/>
        </w:numPr>
        <w:ind w:right="9" w:hanging="360"/>
      </w:pPr>
      <w:r>
        <w:t>выжигать скопившиеся в возду</w:t>
      </w:r>
      <w:r>
        <w:t xml:space="preserve">ховодах и зонтах жировые отложения и другие горючие вещества; </w:t>
      </w:r>
    </w:p>
    <w:p w:rsidR="009A68B6" w:rsidRDefault="00CB4812">
      <w:pPr>
        <w:numPr>
          <w:ilvl w:val="0"/>
          <w:numId w:val="2"/>
        </w:numPr>
        <w:spacing w:after="290"/>
        <w:ind w:right="9" w:hanging="360"/>
      </w:pPr>
      <w:r>
        <w:t xml:space="preserve">закрывать вытяжные каналы, отверстия и решетки; </w:t>
      </w:r>
    </w:p>
    <w:p w:rsidR="009A68B6" w:rsidRDefault="00CB4812">
      <w:pPr>
        <w:numPr>
          <w:ilvl w:val="0"/>
          <w:numId w:val="3"/>
        </w:numPr>
        <w:ind w:right="5" w:hanging="259"/>
        <w:jc w:val="left"/>
      </w:pPr>
      <w:r>
        <w:rPr>
          <w:sz w:val="26"/>
        </w:rPr>
        <w:t>Требования к электроустановкам</w:t>
      </w:r>
      <w:r>
        <w:t xml:space="preserve"> </w:t>
      </w:r>
      <w:r>
        <w:rPr>
          <w:noProof/>
        </w:rPr>
        <w:drawing>
          <wp:inline distT="0" distB="0" distL="0" distR="0">
            <wp:extent cx="104775" cy="100223"/>
            <wp:effectExtent l="0" t="0" r="0" b="0"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Электрические сети и электрооборудование, используемое в ОУ, а также правила их эксплуатации должны отвечать тр</w:t>
      </w:r>
      <w:r>
        <w:t xml:space="preserve">ебованиям действующих правил устройства электроустановок, правил технической эксплуатации электроустановок потребителей и правил техники безопасности при эксплуатации электроустановок потребителей. </w:t>
      </w:r>
    </w:p>
    <w:p w:rsidR="009A68B6" w:rsidRDefault="00CB4812">
      <w:pPr>
        <w:ind w:left="514" w:right="9"/>
      </w:pPr>
      <w:r>
        <w:rPr>
          <w:noProof/>
        </w:rPr>
        <w:drawing>
          <wp:inline distT="0" distB="0" distL="0" distR="0">
            <wp:extent cx="104775" cy="100223"/>
            <wp:effectExtent l="0" t="0" r="0" b="0"/>
            <wp:docPr id="212" name="Picture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Электродвигатели должны регулярно очищаться от пыли. </w:t>
      </w:r>
    </w:p>
    <w:p w:rsidR="009A68B6" w:rsidRDefault="00CB4812">
      <w:pPr>
        <w:ind w:left="777" w:right="9" w:hanging="266"/>
      </w:pPr>
      <w:r>
        <w:rPr>
          <w:noProof/>
        </w:rPr>
        <w:drawing>
          <wp:inline distT="0" distB="0" distL="0" distR="0">
            <wp:extent cx="104775" cy="100223"/>
            <wp:effectExtent l="0" t="0" r="0" b="0"/>
            <wp:docPr id="214" name="Picture 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 здании и помещениях школы устанавливается следующий порядок обесточивания </w:t>
      </w:r>
      <w:proofErr w:type="spellStart"/>
      <w:r>
        <w:t>электропотребителей</w:t>
      </w:r>
      <w:proofErr w:type="spellEnd"/>
      <w:r>
        <w:t xml:space="preserve"> после окончания рабочего дня: </w:t>
      </w:r>
    </w:p>
    <w:p w:rsidR="009A68B6" w:rsidRDefault="00CB4812">
      <w:pPr>
        <w:spacing w:after="47" w:line="259" w:lineRule="auto"/>
        <w:ind w:left="454" w:right="0" w:firstLine="0"/>
        <w:jc w:val="left"/>
      </w:pPr>
      <w:r>
        <w:t xml:space="preserve"> </w:t>
      </w:r>
    </w:p>
    <w:p w:rsidR="009A68B6" w:rsidRDefault="00CB4812">
      <w:pPr>
        <w:ind w:left="160" w:right="9" w:hanging="74"/>
      </w:pPr>
      <w:r>
        <w:lastRenderedPageBreak/>
        <w:t>-</w:t>
      </w:r>
      <w:r>
        <w:t xml:space="preserve">электробытовые приборы (электрочайники, масляные радиаторы, телевизионные приемники, музыкальные инструменты и т.п.) обесточивать путем отключения от сети </w:t>
      </w:r>
    </w:p>
    <w:p w:rsidR="009A68B6" w:rsidRDefault="00CB4812">
      <w:pPr>
        <w:spacing w:after="107"/>
        <w:ind w:left="164" w:right="9"/>
      </w:pPr>
      <w:r>
        <w:t xml:space="preserve">(удаление </w:t>
      </w:r>
      <w:r>
        <w:tab/>
      </w:r>
      <w:proofErr w:type="spellStart"/>
      <w:r>
        <w:t>электровилки</w:t>
      </w:r>
      <w:proofErr w:type="spellEnd"/>
      <w:r>
        <w:t xml:space="preserve"> </w:t>
      </w:r>
      <w:r>
        <w:tab/>
        <w:t xml:space="preserve">из </w:t>
      </w:r>
      <w:r>
        <w:tab/>
      </w:r>
      <w:proofErr w:type="spellStart"/>
      <w:r>
        <w:t>электророзетки</w:t>
      </w:r>
      <w:proofErr w:type="spellEnd"/>
      <w:r>
        <w:t xml:space="preserve">) </w:t>
      </w:r>
      <w:r>
        <w:tab/>
        <w:t xml:space="preserve">независимо </w:t>
      </w:r>
      <w:r>
        <w:tab/>
        <w:t xml:space="preserve">от </w:t>
      </w:r>
      <w:r>
        <w:tab/>
        <w:t xml:space="preserve">наличия </w:t>
      </w:r>
      <w:r>
        <w:tab/>
        <w:t>общего обесточивающего устрой</w:t>
      </w:r>
      <w:r>
        <w:t xml:space="preserve">ства на каждое помещение или группу помещений; </w:t>
      </w:r>
    </w:p>
    <w:p w:rsidR="009A68B6" w:rsidRDefault="00CB4812">
      <w:pPr>
        <w:numPr>
          <w:ilvl w:val="1"/>
          <w:numId w:val="3"/>
        </w:numPr>
        <w:ind w:right="12" w:hanging="401"/>
      </w:pPr>
      <w:proofErr w:type="spellStart"/>
      <w:r>
        <w:t>электропотребители</w:t>
      </w:r>
      <w:proofErr w:type="spellEnd"/>
      <w:r>
        <w:t xml:space="preserve"> (компьютерная техника, адаптеры, преобразователи, факсы, </w:t>
      </w:r>
      <w:proofErr w:type="spellStart"/>
      <w:r>
        <w:t>электроудлинители</w:t>
      </w:r>
      <w:proofErr w:type="spellEnd"/>
      <w:r>
        <w:t xml:space="preserve">, зарядные устройства, сетевые фильтры и т.п.) обесточивать путем отключения от электросети (удаление </w:t>
      </w:r>
      <w:proofErr w:type="spellStart"/>
      <w:r>
        <w:t>электровилки</w:t>
      </w:r>
      <w:proofErr w:type="spellEnd"/>
      <w:r>
        <w:t xml:space="preserve"> </w:t>
      </w:r>
      <w:r>
        <w:t xml:space="preserve">из </w:t>
      </w:r>
      <w:proofErr w:type="spellStart"/>
      <w:r>
        <w:t>электророзетки</w:t>
      </w:r>
      <w:proofErr w:type="spellEnd"/>
      <w:r>
        <w:t xml:space="preserve">) при отсутствии обесточивающего устройства на помещение или группу помещений. </w:t>
      </w:r>
    </w:p>
    <w:p w:rsidR="009A68B6" w:rsidRDefault="00CB4812">
      <w:pPr>
        <w:numPr>
          <w:ilvl w:val="1"/>
          <w:numId w:val="3"/>
        </w:numPr>
        <w:spacing w:after="298"/>
        <w:ind w:right="12" w:hanging="401"/>
      </w:pPr>
      <w:r>
        <w:t xml:space="preserve">При наличии обесточивающего устройства электросети, установленного непосредственно в помещении или коридоре, обесточивание </w:t>
      </w:r>
      <w:proofErr w:type="spellStart"/>
      <w:r>
        <w:t>электропотребителей</w:t>
      </w:r>
      <w:proofErr w:type="spellEnd"/>
      <w:r>
        <w:t xml:space="preserve"> производится отк</w:t>
      </w:r>
      <w:r>
        <w:t xml:space="preserve">лючающим устройством, имеющим маркировку данного номера помещения. </w:t>
      </w:r>
    </w:p>
    <w:p w:rsidR="009A68B6" w:rsidRDefault="00CB4812">
      <w:pPr>
        <w:spacing w:after="427" w:line="257" w:lineRule="auto"/>
        <w:ind w:left="536" w:right="0" w:hanging="10"/>
        <w:jc w:val="left"/>
      </w:pPr>
      <w:r>
        <w:rPr>
          <w:sz w:val="26"/>
        </w:rPr>
        <w:t>При эксплуатации электроустановок запрещается:</w:t>
      </w:r>
      <w:r>
        <w:t xml:space="preserve"> </w:t>
      </w:r>
    </w:p>
    <w:p w:rsidR="009A68B6" w:rsidRDefault="00CB4812">
      <w:pPr>
        <w:numPr>
          <w:ilvl w:val="1"/>
          <w:numId w:val="3"/>
        </w:numPr>
        <w:spacing w:after="178"/>
        <w:ind w:right="12" w:hanging="401"/>
      </w:pPr>
      <w:r>
        <w:t xml:space="preserve">использовать кабели и провода с поврежденной или потерявшей защитные свойства изоляцией; </w:t>
      </w:r>
    </w:p>
    <w:p w:rsidR="009A68B6" w:rsidRDefault="00CB4812">
      <w:pPr>
        <w:numPr>
          <w:ilvl w:val="1"/>
          <w:numId w:val="3"/>
        </w:numPr>
        <w:spacing w:after="102"/>
        <w:ind w:right="12" w:hanging="401"/>
      </w:pPr>
      <w:r>
        <w:t xml:space="preserve">оставлять под напряжением электрические провода и </w:t>
      </w:r>
      <w:r>
        <w:t xml:space="preserve">кабели с неизолированными концами;  </w:t>
      </w:r>
    </w:p>
    <w:p w:rsidR="009A68B6" w:rsidRDefault="00CB4812">
      <w:pPr>
        <w:numPr>
          <w:ilvl w:val="1"/>
          <w:numId w:val="3"/>
        </w:numPr>
        <w:spacing w:after="97"/>
        <w:ind w:right="12" w:hanging="401"/>
      </w:pPr>
      <w:r>
        <w:t xml:space="preserve">пользоваться поврежденными розетками, рубильниками, выключателями и другими неисправными электрическими приборами;  </w:t>
      </w:r>
    </w:p>
    <w:p w:rsidR="009A68B6" w:rsidRDefault="00CB4812">
      <w:pPr>
        <w:numPr>
          <w:ilvl w:val="1"/>
          <w:numId w:val="3"/>
        </w:numPr>
        <w:spacing w:after="65"/>
        <w:ind w:right="12" w:hanging="401"/>
      </w:pPr>
      <w:r>
        <w:t xml:space="preserve">применять для прокладки электросетей радио- и телефонные провода;  </w:t>
      </w:r>
    </w:p>
    <w:p w:rsidR="009A68B6" w:rsidRDefault="00CB4812">
      <w:pPr>
        <w:numPr>
          <w:ilvl w:val="1"/>
          <w:numId w:val="3"/>
        </w:numPr>
        <w:spacing w:after="170" w:line="272" w:lineRule="auto"/>
        <w:ind w:right="12" w:hanging="401"/>
      </w:pPr>
      <w:r>
        <w:t xml:space="preserve">использовать электроаппараты и электроприборы в условиях, не соответствующих рекомендациям предприятий-изготовителей или имеющих неисправности, которые могут привести к пожару; </w:t>
      </w:r>
    </w:p>
    <w:p w:rsidR="009A68B6" w:rsidRDefault="00CB4812">
      <w:pPr>
        <w:numPr>
          <w:ilvl w:val="1"/>
          <w:numId w:val="3"/>
        </w:numPr>
        <w:spacing w:after="173" w:line="272" w:lineRule="auto"/>
        <w:ind w:right="12" w:hanging="401"/>
      </w:pPr>
      <w:r>
        <w:t>оставлять без присмотра включенные в сеть бытовые электронагревательные прибор</w:t>
      </w:r>
      <w:r>
        <w:t xml:space="preserve">ы, электрооборудование (электрочайники, телевизоры, радиоприемники, вентиляторы);  </w:t>
      </w:r>
    </w:p>
    <w:p w:rsidR="00596E98" w:rsidRDefault="00CB4812">
      <w:pPr>
        <w:numPr>
          <w:ilvl w:val="1"/>
          <w:numId w:val="3"/>
        </w:numPr>
        <w:spacing w:after="3" w:line="324" w:lineRule="auto"/>
        <w:ind w:right="12" w:hanging="401"/>
      </w:pPr>
      <w:r>
        <w:t xml:space="preserve">пользоваться временными электросетями, за исключением электропроводки к месту проведения ремонтных и монтажных работ; </w:t>
      </w:r>
    </w:p>
    <w:p w:rsidR="009A68B6" w:rsidRDefault="00CB4812" w:rsidP="00596E98">
      <w:pPr>
        <w:spacing w:after="3" w:line="324" w:lineRule="auto"/>
        <w:ind w:left="511" w:right="12" w:firstLine="0"/>
      </w:pPr>
      <w:r>
        <w:t xml:space="preserve"> </w:t>
      </w:r>
      <w:r>
        <w:rPr>
          <w:sz w:val="28"/>
        </w:rPr>
        <w:t>-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 применять электроприборы с открытыми нагревательны</w:t>
      </w:r>
      <w:r>
        <w:t xml:space="preserve">ми элементами </w:t>
      </w:r>
    </w:p>
    <w:p w:rsidR="009A68B6" w:rsidRDefault="00CB4812">
      <w:pPr>
        <w:spacing w:after="174"/>
        <w:ind w:left="514" w:right="9"/>
      </w:pPr>
      <w:r>
        <w:t xml:space="preserve">(электрокипятильники, </w:t>
      </w:r>
      <w:proofErr w:type="spellStart"/>
      <w:r>
        <w:t>электроотражатели</w:t>
      </w:r>
      <w:proofErr w:type="spellEnd"/>
      <w:r>
        <w:t xml:space="preserve"> и т.п.);  </w:t>
      </w:r>
    </w:p>
    <w:p w:rsidR="009A68B6" w:rsidRDefault="00CB4812">
      <w:pPr>
        <w:numPr>
          <w:ilvl w:val="1"/>
          <w:numId w:val="3"/>
        </w:numPr>
        <w:spacing w:after="170"/>
        <w:ind w:right="12" w:hanging="401"/>
      </w:pPr>
      <w:r>
        <w:t xml:space="preserve">эксплуатировать электросветильники со снятыми плафонами, колпаками, </w:t>
      </w:r>
      <w:proofErr w:type="spellStart"/>
      <w:r>
        <w:t>рассеивателями</w:t>
      </w:r>
      <w:proofErr w:type="spellEnd"/>
      <w:r>
        <w:t xml:space="preserve">; </w:t>
      </w:r>
    </w:p>
    <w:p w:rsidR="009A68B6" w:rsidRDefault="00CB4812">
      <w:pPr>
        <w:numPr>
          <w:ilvl w:val="1"/>
          <w:numId w:val="3"/>
        </w:numPr>
        <w:spacing w:after="98" w:line="272" w:lineRule="auto"/>
        <w:ind w:right="12" w:hanging="401"/>
      </w:pPr>
      <w:r>
        <w:t xml:space="preserve">подключать к существующей электросети новые </w:t>
      </w:r>
      <w:proofErr w:type="spellStart"/>
      <w:r>
        <w:t>электропотребители</w:t>
      </w:r>
      <w:proofErr w:type="spellEnd"/>
      <w:r>
        <w:t xml:space="preserve">, устанавливать дополнительные </w:t>
      </w:r>
      <w:proofErr w:type="spellStart"/>
      <w:r>
        <w:t>электророзет</w:t>
      </w:r>
      <w:r>
        <w:t>ки</w:t>
      </w:r>
      <w:proofErr w:type="spellEnd"/>
      <w:r>
        <w:t xml:space="preserve">, тройники, удлинители без согласования с ответственными за электрохозяйство зданий и сооружений. </w:t>
      </w:r>
    </w:p>
    <w:p w:rsidR="009A68B6" w:rsidRDefault="00CB4812">
      <w:pPr>
        <w:ind w:left="160" w:right="9" w:hanging="74"/>
      </w:pPr>
      <w:r>
        <w:t xml:space="preserve">-Все неисправности в электросетях и электроаппаратуре, которые могут вызвать искрение и короткое замыкание, должны быть немедленно устранены.  </w:t>
      </w:r>
    </w:p>
    <w:p w:rsidR="009A68B6" w:rsidRDefault="00CB4812">
      <w:pPr>
        <w:numPr>
          <w:ilvl w:val="1"/>
          <w:numId w:val="3"/>
        </w:numPr>
        <w:spacing w:after="308"/>
        <w:ind w:right="12" w:hanging="401"/>
      </w:pPr>
      <w:r>
        <w:t>Во всех пом</w:t>
      </w:r>
      <w:r>
        <w:t xml:space="preserve">ещениях, независимо от назначения, которые по окончании рабочего дня закрываются и не контролируются дежурным персоналом, все электроустановки и </w:t>
      </w:r>
      <w:r>
        <w:lastRenderedPageBreak/>
        <w:t>электроприборы должны быть обесточены (за исключением дежурного аварийного освещения, пожарной и охранной сигна</w:t>
      </w:r>
      <w:r>
        <w:t xml:space="preserve">лизации, а также электроустановок, работающих круглосуточно по требованию технологии). </w:t>
      </w:r>
    </w:p>
    <w:p w:rsidR="009A68B6" w:rsidRDefault="00CB4812">
      <w:pPr>
        <w:numPr>
          <w:ilvl w:val="0"/>
          <w:numId w:val="3"/>
        </w:numPr>
        <w:spacing w:after="29" w:line="257" w:lineRule="auto"/>
        <w:ind w:right="5" w:hanging="259"/>
        <w:jc w:val="left"/>
      </w:pPr>
      <w:r>
        <w:rPr>
          <w:sz w:val="26"/>
        </w:rPr>
        <w:t>Меры пожарной безопасности при проведении пожароопасных работ</w:t>
      </w:r>
      <w:r>
        <w:t xml:space="preserve"> </w:t>
      </w:r>
    </w:p>
    <w:p w:rsidR="009A68B6" w:rsidRDefault="00CB4812">
      <w:pPr>
        <w:ind w:left="160" w:right="253" w:hanging="74"/>
      </w:pPr>
      <w:r>
        <w:t xml:space="preserve">К пожароопасным работам следует относить: газо-электросварочные, паяльные, </w:t>
      </w:r>
      <w:proofErr w:type="spellStart"/>
      <w:r>
        <w:t>битумоварочные</w:t>
      </w:r>
      <w:proofErr w:type="spellEnd"/>
      <w:r>
        <w:t xml:space="preserve"> работы, сжигани</w:t>
      </w:r>
      <w:r>
        <w:t>е мусора и отходов, другие работы, связанные с применением открытого огня или нагревом деталей до температур, способных вызвать воспламенение материалов и конструкций. Все проводимые в здании и на его территории огневые работы следует относить к временным.</w:t>
      </w:r>
      <w:r>
        <w:t xml:space="preserve"> </w:t>
      </w:r>
    </w:p>
    <w:p w:rsidR="009A68B6" w:rsidRDefault="00CB4812">
      <w:pPr>
        <w:spacing w:after="3" w:line="272" w:lineRule="auto"/>
        <w:ind w:left="160" w:right="16" w:hanging="74"/>
        <w:jc w:val="left"/>
      </w:pPr>
      <w:r>
        <w:t xml:space="preserve">Место и порядок проведения огневых работ определяется письменным «нарядом- </w:t>
      </w:r>
      <w:r>
        <w:t>допуском», оформляемым директором школы. К проведению огневых работ допускаются лица, прошедшие подготовку и испытания знаний правил пожарной безопасности, имеющие квалификационное удостоверение и талон по технике пожарной безопасности к данному квалификац</w:t>
      </w:r>
      <w:r>
        <w:t xml:space="preserve">ионному удостоверению. </w:t>
      </w:r>
    </w:p>
    <w:p w:rsidR="009A68B6" w:rsidRDefault="00CB4812">
      <w:pPr>
        <w:ind w:left="160" w:right="9" w:hanging="74"/>
      </w:pPr>
      <w:r>
        <w:t xml:space="preserve"> Наряд-допуск на проведение огневых работ оформляется на одну рабочую смену. При проведении данных работ в течение нескольких дней на каждую последующую в течение рабочей недели смену, после повторного осмотра места проведения работ</w:t>
      </w:r>
      <w:r>
        <w:t xml:space="preserve">, администрацией подтверждается ранее выданный наряд-допуск, о чем в нем делается соответствующая запись. </w:t>
      </w:r>
    </w:p>
    <w:p w:rsidR="009A68B6" w:rsidRDefault="00CB4812">
      <w:pPr>
        <w:spacing w:after="3" w:line="272" w:lineRule="auto"/>
        <w:ind w:left="160" w:right="16" w:hanging="74"/>
        <w:jc w:val="left"/>
      </w:pPr>
      <w:r>
        <w:t>При авариях газо-электросварочные работы проводятся под наблюдением руководителя учреждения. Газо-электросварочные и другие огневые работы в ОУ могут</w:t>
      </w:r>
      <w:r>
        <w:t xml:space="preserve"> проводиться только в рабочее время. Приступить к проведению огневых работ можно только после выполнения всех требований главы XVI Правил противопожарного режима в Российской Федерации, утвержденных</w:t>
      </w:r>
      <w:hyperlink r:id="rId15">
        <w:r>
          <w:t xml:space="preserve"> </w:t>
        </w:r>
      </w:hyperlink>
      <w:hyperlink r:id="rId16">
        <w:r>
          <w:rPr>
            <w:b/>
            <w:color w:val="106BBE"/>
          </w:rPr>
          <w:t xml:space="preserve">Постановлением Правительства РФ от 16 сентября 2020 г. </w:t>
        </w:r>
      </w:hyperlink>
    </w:p>
    <w:p w:rsidR="009A68B6" w:rsidRDefault="00CB4812">
      <w:pPr>
        <w:spacing w:after="0" w:line="280" w:lineRule="auto"/>
        <w:ind w:left="161" w:right="0" w:firstLine="0"/>
        <w:jc w:val="left"/>
      </w:pPr>
      <w:hyperlink r:id="rId17">
        <w:r>
          <w:rPr>
            <w:b/>
            <w:color w:val="106BBE"/>
          </w:rPr>
          <w:t xml:space="preserve">N 1479 "Об утверждении Правил противопожарного режима в Российской </w:t>
        </w:r>
      </w:hyperlink>
      <w:hyperlink r:id="rId18">
        <w:r>
          <w:rPr>
            <w:b/>
            <w:color w:val="106BBE"/>
          </w:rPr>
          <w:t>Федерации" с изменениями и дополнениями</w:t>
        </w:r>
      </w:hyperlink>
      <w:hyperlink r:id="rId19">
        <w:r>
          <w:t xml:space="preserve"> </w:t>
        </w:r>
      </w:hyperlink>
      <w:r>
        <w:t xml:space="preserve">от  </w:t>
      </w:r>
      <w:r>
        <w:rPr>
          <w:shd w:val="clear" w:color="auto" w:fill="EAEFED"/>
        </w:rPr>
        <w:t>31 дека</w:t>
      </w:r>
      <w:r>
        <w:rPr>
          <w:shd w:val="clear" w:color="auto" w:fill="EAEFED"/>
        </w:rPr>
        <w:t>бря 2020 г..</w:t>
      </w:r>
      <w:r>
        <w:t xml:space="preserve"> и настоящей инструкции.  </w:t>
      </w:r>
    </w:p>
    <w:p w:rsidR="009A68B6" w:rsidRDefault="00CB4812">
      <w:pPr>
        <w:spacing w:after="0" w:line="259" w:lineRule="auto"/>
        <w:ind w:left="86" w:right="0" w:firstLine="0"/>
        <w:jc w:val="left"/>
      </w:pPr>
      <w:r>
        <w:t xml:space="preserve"> </w:t>
      </w:r>
    </w:p>
    <w:p w:rsidR="009A68B6" w:rsidRDefault="00CB4812">
      <w:pPr>
        <w:ind w:left="160" w:right="9" w:hanging="74"/>
      </w:pPr>
      <w:r>
        <w:t xml:space="preserve">Проведение огневых работ без принятия мер, исключающих возможность возникновения пожара, НЕ ДОПУСКАЕТСЯ. </w:t>
      </w:r>
    </w:p>
    <w:p w:rsidR="009A68B6" w:rsidRDefault="00CB4812">
      <w:pPr>
        <w:spacing w:after="277"/>
        <w:ind w:left="781" w:right="9"/>
      </w:pPr>
      <w:r>
        <w:t xml:space="preserve">Лицо, ответственное за проведение огневых работ, обязано: </w:t>
      </w:r>
    </w:p>
    <w:p w:rsidR="009A68B6" w:rsidRDefault="00CB4812">
      <w:pPr>
        <w:numPr>
          <w:ilvl w:val="0"/>
          <w:numId w:val="4"/>
        </w:numPr>
        <w:spacing w:after="272"/>
        <w:ind w:left="1497" w:right="9" w:hanging="331"/>
      </w:pPr>
      <w:r>
        <w:t>проинструктировать непосредственных исполнителей э</w:t>
      </w:r>
      <w:r>
        <w:t xml:space="preserve">тих работ о мерах пожарной безопасности; </w:t>
      </w:r>
    </w:p>
    <w:p w:rsidR="009A68B6" w:rsidRDefault="00CB4812">
      <w:pPr>
        <w:numPr>
          <w:ilvl w:val="0"/>
          <w:numId w:val="4"/>
        </w:numPr>
        <w:spacing w:after="272"/>
        <w:ind w:left="1497" w:right="9" w:hanging="331"/>
      </w:pPr>
      <w:r>
        <w:t xml:space="preserve">подготовить место проведения работ, освободить его от сгораемых материалов; </w:t>
      </w:r>
    </w:p>
    <w:p w:rsidR="009A68B6" w:rsidRDefault="00CB4812">
      <w:pPr>
        <w:numPr>
          <w:ilvl w:val="0"/>
          <w:numId w:val="4"/>
        </w:numPr>
        <w:spacing w:after="274"/>
        <w:ind w:left="1497" w:right="9" w:hanging="331"/>
      </w:pPr>
      <w:r>
        <w:t xml:space="preserve">обеспечить место проведения работ первичными средствами пожаротушения, несгораемой кошмой, емкостью (ведром и т.п.) с водой; </w:t>
      </w:r>
    </w:p>
    <w:p w:rsidR="009A68B6" w:rsidRDefault="00CB4812">
      <w:pPr>
        <w:numPr>
          <w:ilvl w:val="0"/>
          <w:numId w:val="4"/>
        </w:numPr>
        <w:spacing w:after="41"/>
        <w:ind w:left="1497" w:right="9" w:hanging="331"/>
      </w:pPr>
      <w:r>
        <w:t>в период пр</w:t>
      </w:r>
      <w:r>
        <w:t xml:space="preserve">оведения работ обеспечить контроль за соблюдением исполнителями Правил пожарной безопасности. </w:t>
      </w:r>
    </w:p>
    <w:p w:rsidR="009A68B6" w:rsidRDefault="00CB4812">
      <w:pPr>
        <w:ind w:left="788" w:right="9"/>
      </w:pPr>
      <w:r>
        <w:t xml:space="preserve">После окончания огневых работ их исполнитель обязан тщательно осмотреть место проведения работ и устранить нарушения, могущие привести к пожару. </w:t>
      </w:r>
    </w:p>
    <w:p w:rsidR="009A68B6" w:rsidRDefault="00CB4812">
      <w:pPr>
        <w:spacing w:line="349" w:lineRule="auto"/>
        <w:ind w:left="511" w:right="9" w:firstLine="58"/>
      </w:pPr>
      <w:r>
        <w:lastRenderedPageBreak/>
        <w:t xml:space="preserve">Руководитель должен обеспечить контроль за местом их проведения в течение 3-5 часов после их окончания. </w:t>
      </w:r>
    </w:p>
    <w:p w:rsidR="009A68B6" w:rsidRDefault="00CB4812">
      <w:pPr>
        <w:spacing w:after="42"/>
        <w:ind w:left="511" w:right="9" w:firstLine="101"/>
      </w:pPr>
      <w:r>
        <w:t>В случае пожара (загорания) лица, занятые на огневых работах обязаны немедленно вызвать пожарную охрану по телефону «01», принять меры по ликвидации по</w:t>
      </w:r>
      <w:r>
        <w:t xml:space="preserve">жара (загорания) с использованием огнетушителей, воды, других средств пожаротушения.  </w:t>
      </w:r>
    </w:p>
    <w:p w:rsidR="009A68B6" w:rsidRDefault="00CB4812">
      <w:pPr>
        <w:ind w:left="1399" w:right="9" w:hanging="36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Огневые работы должны прекращаться по первому требованию представителя </w:t>
      </w:r>
      <w:proofErr w:type="spellStart"/>
      <w:r>
        <w:t>Госпожнадзора</w:t>
      </w:r>
      <w:proofErr w:type="spellEnd"/>
      <w:r>
        <w:t xml:space="preserve">. </w:t>
      </w:r>
    </w:p>
    <w:p w:rsidR="009A68B6" w:rsidRDefault="00CB4812">
      <w:pPr>
        <w:ind w:left="806" w:right="9" w:hanging="360"/>
      </w:pPr>
      <w:r>
        <w:rPr>
          <w:noProof/>
        </w:rPr>
        <w:drawing>
          <wp:inline distT="0" distB="0" distL="0" distR="0">
            <wp:extent cx="132715" cy="125095"/>
            <wp:effectExtent l="0" t="0" r="0" b="0"/>
            <wp:docPr id="441" name="Picture 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" name="Picture 44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2715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>Место проведения огневых работ (помещение, где они проводятся) должно быть осв</w:t>
      </w:r>
      <w:r>
        <w:t xml:space="preserve">обождено от мебели, оборудования и других сгораемых материалов. При проведении работ вне здания место их проведения очищается от горючих веществ и материалов в радиусе не менее 5 метров. </w:t>
      </w:r>
    </w:p>
    <w:p w:rsidR="009A68B6" w:rsidRDefault="00CB4812">
      <w:pPr>
        <w:ind w:left="806" w:right="9" w:hanging="360"/>
      </w:pPr>
      <w:r>
        <w:rPr>
          <w:noProof/>
        </w:rPr>
        <w:drawing>
          <wp:inline distT="0" distB="0" distL="0" distR="0">
            <wp:extent cx="132715" cy="125095"/>
            <wp:effectExtent l="0" t="0" r="0" b="0"/>
            <wp:docPr id="450" name="Picture 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Picture 45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2715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>Все смотровые, технологические, монтажные и другие отверстия в сте</w:t>
      </w:r>
      <w:r>
        <w:t xml:space="preserve">нах, перегородках и перекрытиях, где проводятся огневые работы, должны быть закрыты несгораемыми материалами. </w:t>
      </w:r>
    </w:p>
    <w:p w:rsidR="009A68B6" w:rsidRDefault="00CB4812">
      <w:pPr>
        <w:ind w:left="161" w:right="9" w:hanging="74"/>
      </w:pPr>
      <w:r>
        <w:rPr>
          <w:noProof/>
        </w:rPr>
        <w:drawing>
          <wp:inline distT="0" distB="0" distL="0" distR="0">
            <wp:extent cx="104775" cy="150330"/>
            <wp:effectExtent l="0" t="0" r="0" b="0"/>
            <wp:docPr id="474" name="Picture 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Picture 47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5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Находящиеся в помещениях сгораемые конструкции (полы, перегородки, отделка, облицовка и т.п.) должны быть защищены от попадания на них искр и п</w:t>
      </w:r>
      <w:r>
        <w:t xml:space="preserve">ламени металлическими экранами, асбестовым полотном (кошмой) или другими горючими материалами, при необходимости политы водой.  </w:t>
      </w:r>
    </w:p>
    <w:p w:rsidR="009A68B6" w:rsidRDefault="00CB4812">
      <w:pPr>
        <w:ind w:left="787" w:right="9" w:hanging="276"/>
      </w:pPr>
      <w:r>
        <w:rPr>
          <w:noProof/>
        </w:rPr>
        <w:drawing>
          <wp:inline distT="0" distB="0" distL="0" distR="0">
            <wp:extent cx="104775" cy="100223"/>
            <wp:effectExtent l="0" t="0" r="0" b="0"/>
            <wp:docPr id="478" name="Picture 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Picture 47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При пересечении сгораемых стен, перегородок и перекрытий свариваемые металлические конструкции не должны касаться сгораемых м</w:t>
      </w:r>
      <w:r>
        <w:t xml:space="preserve">атериалов, из которых они выполнены. При этом должны быть приняты меры, исключающие возможность попадания искр и расплавленного металла в пустоты строительных конструкций (перекрытий, перегородок). </w:t>
      </w:r>
    </w:p>
    <w:p w:rsidR="009A68B6" w:rsidRDefault="00CB4812">
      <w:pPr>
        <w:ind w:left="787" w:right="661" w:hanging="276"/>
      </w:pPr>
      <w:r>
        <w:rPr>
          <w:noProof/>
        </w:rPr>
        <w:drawing>
          <wp:inline distT="0" distB="0" distL="0" distR="0">
            <wp:extent cx="104775" cy="100225"/>
            <wp:effectExtent l="0" t="0" r="0" b="0"/>
            <wp:docPr id="608" name="Picture 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" name="Picture 60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При проведении электросварочных работ должна использова</w:t>
      </w:r>
      <w:r>
        <w:t xml:space="preserve">ться исправная электросварочная аппаратура промышленного изготовления, соответствующая требованиям ПУЭ и Правил пожарной безопасности. </w:t>
      </w:r>
    </w:p>
    <w:p w:rsidR="009A68B6" w:rsidRDefault="00CB4812">
      <w:pPr>
        <w:ind w:left="787" w:right="171" w:hanging="27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7965" cy="244624"/>
                <wp:effectExtent l="0" t="0" r="0" b="0"/>
                <wp:docPr id="9461" name="Group 9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65" cy="244624"/>
                          <a:chOff x="0" y="0"/>
                          <a:chExt cx="227965" cy="244624"/>
                        </a:xfrm>
                      </wpg:grpSpPr>
                      <pic:pic xmlns:pic="http://schemas.openxmlformats.org/drawingml/2006/picture">
                        <pic:nvPicPr>
                          <pic:cNvPr id="610" name="Picture 61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144400"/>
                            <a:ext cx="104775" cy="1002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6" name="Picture 61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23190" y="0"/>
                            <a:ext cx="104775" cy="100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61" style="width:17.95pt;height:19.2617pt;mso-position-horizontal-relative:char;mso-position-vertical-relative:line" coordsize="2279,2446">
                <v:shape id="Picture 610" style="position:absolute;width:1047;height:1002;left:0;top:1444;" filled="f">
                  <v:imagedata r:id="rId26"/>
                </v:shape>
                <v:shape id="Picture 616" style="position:absolute;width:1047;height:1002;left:1231;top:0;" filled="f">
                  <v:imagedata r:id="rId27"/>
                </v:shape>
              </v:group>
            </w:pict>
          </mc:Fallback>
        </mc:AlternateContent>
      </w:r>
      <w:r>
        <w:t xml:space="preserve"> В качестве обратного проводника, соединяющего свариваемое изделие (конструкцию) с источником сварочного тока, могут ис</w:t>
      </w:r>
      <w:r>
        <w:t xml:space="preserve">пользоваться только изолировочные провода (кабеля) по качеству не уступающие прямому проводнику, присоединенному к </w:t>
      </w:r>
      <w:proofErr w:type="spellStart"/>
      <w:r>
        <w:t>электродержателю</w:t>
      </w:r>
      <w:proofErr w:type="spellEnd"/>
      <w:r>
        <w:t xml:space="preserve">. </w:t>
      </w:r>
    </w:p>
    <w:p w:rsidR="009A68B6" w:rsidRDefault="00CB4812">
      <w:pPr>
        <w:ind w:left="788" w:right="9"/>
      </w:pPr>
      <w:r>
        <w:t xml:space="preserve">Остатки (огарки) электродов должны складываться в специальный металлический ящик, находящийся на месте проведения работ. </w:t>
      </w:r>
    </w:p>
    <w:p w:rsidR="009A68B6" w:rsidRDefault="00CB4812">
      <w:pPr>
        <w:ind w:left="806" w:right="9" w:hanging="360"/>
      </w:pPr>
      <w:r>
        <w:rPr>
          <w:noProof/>
        </w:rPr>
        <w:drawing>
          <wp:inline distT="0" distB="0" distL="0" distR="0">
            <wp:extent cx="125095" cy="125095"/>
            <wp:effectExtent l="0" t="0" r="0" b="0"/>
            <wp:docPr id="516" name="Picture 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Picture 51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Электросварочная установка, газовые баллоны и ацетиленовые генераторы могут устанавливаться только снаружи здания, таким образом, чтобы не загромождать пути эвакуации и подъезды к зданию. </w:t>
      </w:r>
    </w:p>
    <w:p w:rsidR="009A68B6" w:rsidRDefault="00CB4812">
      <w:pPr>
        <w:ind w:left="806" w:right="9" w:hanging="360"/>
      </w:pPr>
      <w:r>
        <w:rPr>
          <w:noProof/>
        </w:rPr>
        <w:drawing>
          <wp:inline distT="0" distB="0" distL="0" distR="0">
            <wp:extent cx="125095" cy="124460"/>
            <wp:effectExtent l="0" t="0" r="0" b="0"/>
            <wp:docPr id="524" name="Picture 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Picture 52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5095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Длина газосварочных шлангов при проведении газосварочных работ </w:t>
      </w:r>
      <w:r>
        <w:t xml:space="preserve">не должна превышать 30 метров. </w:t>
      </w:r>
    </w:p>
    <w:p w:rsidR="009A68B6" w:rsidRDefault="00CB4812">
      <w:pPr>
        <w:ind w:left="161" w:right="9" w:hanging="74"/>
      </w:pPr>
      <w:r>
        <w:rPr>
          <w:noProof/>
        </w:rPr>
        <w:drawing>
          <wp:inline distT="0" distB="0" distL="0" distR="0">
            <wp:extent cx="100325" cy="100329"/>
            <wp:effectExtent l="0" t="0" r="0" b="0"/>
            <wp:docPr id="612" name="Picture 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" name="Picture 61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0325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При перерывах в работе, а также в конце рабочей смены сварочная аппаратура должна отключаться, в том числе от электросети, шланги должны быть отсоединены и освобождены от газов. По окончании работ вся аппаратура и оборудов</w:t>
      </w:r>
      <w:r>
        <w:t xml:space="preserve">ание с территории здания и его помещений должны удаляться. </w:t>
      </w:r>
    </w:p>
    <w:p w:rsidR="009A68B6" w:rsidRDefault="00CB4812">
      <w:pPr>
        <w:spacing w:after="225"/>
        <w:ind w:left="514" w:right="9"/>
      </w:pPr>
      <w:r>
        <w:rPr>
          <w:noProof/>
        </w:rPr>
        <w:drawing>
          <wp:inline distT="0" distB="0" distL="0" distR="0">
            <wp:extent cx="104775" cy="95668"/>
            <wp:effectExtent l="0" t="0" r="0" b="0"/>
            <wp:docPr id="614" name="Picture 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" name="Picture 61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9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Хранение газовых баллонов в помещениях здания НЕ ДОПУСКАЕТСЯ. </w:t>
      </w:r>
    </w:p>
    <w:p w:rsidR="009A68B6" w:rsidRDefault="00CB4812">
      <w:pPr>
        <w:spacing w:after="450" w:line="228" w:lineRule="auto"/>
        <w:ind w:left="795" w:right="110" w:hanging="608"/>
      </w:pPr>
      <w:r>
        <w:rPr>
          <w:sz w:val="26"/>
        </w:rPr>
        <w:t xml:space="preserve">в) порядок и нормы хранения и транспортировки </w:t>
      </w:r>
      <w:proofErr w:type="spellStart"/>
      <w:r>
        <w:rPr>
          <w:sz w:val="26"/>
        </w:rPr>
        <w:t>пожаровзрывоопасных</w:t>
      </w:r>
      <w:proofErr w:type="spellEnd"/>
      <w:r>
        <w:rPr>
          <w:sz w:val="26"/>
        </w:rPr>
        <w:t xml:space="preserve"> веществ </w:t>
      </w:r>
      <w:proofErr w:type="gramStart"/>
      <w:r>
        <w:rPr>
          <w:sz w:val="26"/>
        </w:rPr>
        <w:t>и  материалов</w:t>
      </w:r>
      <w:proofErr w:type="gramEnd"/>
      <w:r>
        <w:rPr>
          <w:sz w:val="26"/>
        </w:rPr>
        <w:t>;</w:t>
      </w:r>
      <w:r>
        <w:t xml:space="preserve"> В помещениях учреждения ЗАПРЕЩЕНО: </w:t>
      </w:r>
    </w:p>
    <w:p w:rsidR="009A68B6" w:rsidRDefault="00CB4812">
      <w:pPr>
        <w:numPr>
          <w:ilvl w:val="0"/>
          <w:numId w:val="5"/>
        </w:numPr>
        <w:spacing w:after="283" w:line="272" w:lineRule="auto"/>
        <w:ind w:right="416" w:hanging="346"/>
        <w:jc w:val="left"/>
      </w:pPr>
      <w:r>
        <w:lastRenderedPageBreak/>
        <w:t xml:space="preserve">хранить легковоспламеняющиеся жидкости, горючие материалы, взрывчатые вещества, пиротехнические устройства, товары в аэрозольной упаковке и другие </w:t>
      </w:r>
      <w:proofErr w:type="spellStart"/>
      <w:r>
        <w:t>пожаровзрывоопасные</w:t>
      </w:r>
      <w:proofErr w:type="spellEnd"/>
      <w:r>
        <w:t xml:space="preserve"> вещества и материалы; </w:t>
      </w:r>
    </w:p>
    <w:p w:rsidR="009A68B6" w:rsidRDefault="00CB4812">
      <w:pPr>
        <w:numPr>
          <w:ilvl w:val="0"/>
          <w:numId w:val="5"/>
        </w:numPr>
        <w:spacing w:after="3" w:line="331" w:lineRule="auto"/>
        <w:ind w:right="416" w:hanging="346"/>
        <w:jc w:val="left"/>
      </w:pPr>
      <w:r>
        <w:t>производить уборку помещений, очистку деталей и оборудования с при</w:t>
      </w:r>
      <w:r>
        <w:t xml:space="preserve">менением легковоспламеняющихся и горючих жидкостей; </w:t>
      </w:r>
      <w:r>
        <w:rPr>
          <w:sz w:val="38"/>
        </w:rPr>
        <w:t>•</w:t>
      </w:r>
      <w:r>
        <w:rPr>
          <w:rFonts w:ascii="Arial" w:eastAsia="Arial" w:hAnsi="Arial" w:cs="Arial"/>
          <w:sz w:val="38"/>
        </w:rPr>
        <w:t xml:space="preserve"> </w:t>
      </w:r>
      <w:r>
        <w:t xml:space="preserve">сливать легковоспламеняющиеся и горючие жидкости в канализацию; </w:t>
      </w:r>
    </w:p>
    <w:p w:rsidR="009A68B6" w:rsidRDefault="00CB4812">
      <w:pPr>
        <w:spacing w:after="4" w:line="257" w:lineRule="auto"/>
        <w:ind w:left="98" w:right="0" w:hanging="10"/>
        <w:jc w:val="left"/>
      </w:pPr>
      <w:r>
        <w:rPr>
          <w:sz w:val="26"/>
        </w:rPr>
        <w:t>г) порядок осмотра и закрытия помещений по окончании работы</w:t>
      </w:r>
      <w:r>
        <w:t xml:space="preserve"> </w:t>
      </w:r>
    </w:p>
    <w:p w:rsidR="009A68B6" w:rsidRDefault="00CB4812">
      <w:pPr>
        <w:ind w:left="514" w:right="9"/>
      </w:pPr>
      <w:r>
        <w:t>В помещениях ОУ необходимо соблюдать установленный порядок осмотра и закрыти</w:t>
      </w:r>
      <w:r>
        <w:t xml:space="preserve">я помещений. Работник, ответственный за противопожарную безопасность помещения, после окончания рабочего дня обязан: </w:t>
      </w:r>
    </w:p>
    <w:p w:rsidR="009A68B6" w:rsidRDefault="00CB4812">
      <w:pPr>
        <w:ind w:left="1238" w:right="9" w:hanging="360"/>
      </w:pPr>
      <w:r>
        <w:rPr>
          <w:noProof/>
        </w:rPr>
        <w:drawing>
          <wp:inline distT="0" distB="0" distL="0" distR="0">
            <wp:extent cx="125095" cy="125095"/>
            <wp:effectExtent l="0" t="0" r="0" b="0"/>
            <wp:docPr id="571" name="Picture 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" name="Picture 57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осмотреть помещение и убедиться в отсутствии возможных причин возникновения пожара;  </w:t>
      </w:r>
    </w:p>
    <w:p w:rsidR="009A68B6" w:rsidRDefault="00CB4812">
      <w:pPr>
        <w:spacing w:after="44"/>
        <w:ind w:left="888" w:right="9"/>
      </w:pPr>
      <w:r>
        <w:rPr>
          <w:noProof/>
        </w:rPr>
        <w:drawing>
          <wp:inline distT="0" distB="0" distL="0" distR="0">
            <wp:extent cx="125095" cy="125094"/>
            <wp:effectExtent l="0" t="0" r="0" b="0"/>
            <wp:docPr id="579" name="Picture 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" name="Picture 57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5095" cy="12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 обесточить все </w:t>
      </w:r>
      <w:proofErr w:type="spellStart"/>
      <w:r>
        <w:t>электропотребители</w:t>
      </w:r>
      <w:proofErr w:type="spellEnd"/>
      <w:r>
        <w:t>, за исключени</w:t>
      </w:r>
      <w:r>
        <w:t xml:space="preserve">ем работающих </w:t>
      </w:r>
    </w:p>
    <w:p w:rsidR="009A68B6" w:rsidRDefault="00CB4812">
      <w:pPr>
        <w:spacing w:after="40"/>
        <w:ind w:left="1118" w:right="3801" w:hanging="60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561924</wp:posOffset>
                </wp:positionH>
                <wp:positionV relativeFrom="paragraph">
                  <wp:posOffset>178488</wp:posOffset>
                </wp:positionV>
                <wp:extent cx="125095" cy="321309"/>
                <wp:effectExtent l="0" t="0" r="0" b="0"/>
                <wp:wrapSquare wrapText="bothSides"/>
                <wp:docPr id="9457" name="Group 9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095" cy="321309"/>
                          <a:chOff x="0" y="0"/>
                          <a:chExt cx="125095" cy="321309"/>
                        </a:xfrm>
                      </wpg:grpSpPr>
                      <pic:pic xmlns:pic="http://schemas.openxmlformats.org/drawingml/2006/picture">
                        <pic:nvPicPr>
                          <pic:cNvPr id="586" name="Picture 58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250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" name="Picture 59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196214"/>
                            <a:ext cx="125095" cy="1250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457" style="width:9.85001pt;height:25.2999pt;position:absolute;mso-position-horizontal-relative:text;mso-position-horizontal:absolute;margin-left:44.246pt;mso-position-vertical-relative:text;margin-top:14.0541pt;" coordsize="1250,3213">
                <v:shape id="Picture 586" style="position:absolute;width:1250;height:1250;left:0;top:0;" filled="f">
                  <v:imagedata r:id="rId31"/>
                </v:shape>
                <v:shape id="Picture 592" style="position:absolute;width:1250;height:1250;left:0;top:1962;" filled="f">
                  <v:imagedata r:id="rId31"/>
                </v:shape>
                <w10:wrap type="square"/>
              </v:group>
            </w:pict>
          </mc:Fallback>
        </mc:AlternateContent>
      </w:r>
      <w:r>
        <w:t xml:space="preserve">круглосуточно и дежурного </w:t>
      </w:r>
      <w:proofErr w:type="gramStart"/>
      <w:r>
        <w:t xml:space="preserve">освещения;  </w:t>
      </w:r>
      <w:r>
        <w:rPr>
          <w:rFonts w:ascii="Arial" w:eastAsia="Arial" w:hAnsi="Arial" w:cs="Arial"/>
        </w:rPr>
        <w:t xml:space="preserve"> </w:t>
      </w:r>
      <w:proofErr w:type="gramEnd"/>
      <w:r>
        <w:t xml:space="preserve"> проверить закрытие окон и форточек;  </w:t>
      </w:r>
    </w:p>
    <w:p w:rsidR="009A68B6" w:rsidRDefault="00CB4812">
      <w:pPr>
        <w:spacing w:after="58" w:line="259" w:lineRule="auto"/>
        <w:ind w:left="885" w:right="0" w:firstLine="0"/>
        <w:jc w:val="center"/>
      </w:pPr>
      <w:r>
        <w:rPr>
          <w:rFonts w:ascii="Arial" w:eastAsia="Arial" w:hAnsi="Arial" w:cs="Arial"/>
        </w:rPr>
        <w:t xml:space="preserve"> </w:t>
      </w:r>
      <w:r>
        <w:t xml:space="preserve">закрыть помещение, ключи сдать вахтеру, расписаться в журнале сдачи </w:t>
      </w:r>
    </w:p>
    <w:p w:rsidR="009A68B6" w:rsidRDefault="00CB4812">
      <w:pPr>
        <w:ind w:left="514" w:right="9"/>
      </w:pPr>
      <w:r>
        <w:t xml:space="preserve">помещений. </w:t>
      </w:r>
    </w:p>
    <w:p w:rsidR="009A68B6" w:rsidRDefault="00CB4812">
      <w:pPr>
        <w:spacing w:after="9" w:line="259" w:lineRule="auto"/>
        <w:ind w:left="886" w:right="0" w:firstLine="0"/>
        <w:jc w:val="left"/>
      </w:pPr>
      <w:r>
        <w:t xml:space="preserve"> </w:t>
      </w:r>
    </w:p>
    <w:p w:rsidR="009A68B6" w:rsidRDefault="00CB4812">
      <w:pPr>
        <w:spacing w:after="291" w:line="272" w:lineRule="auto"/>
        <w:ind w:left="896" w:right="16" w:hanging="10"/>
        <w:jc w:val="left"/>
      </w:pPr>
      <w:r>
        <w:t xml:space="preserve">Помещения могут быть закрыты только после их осмотра и устранения всех пожароопасных недочетов. О недочетах, которые не могут быть устранены проверяющим, последний обязан немедленно сообщить руководителю для принятия соответствующих мер. </w:t>
      </w:r>
    </w:p>
    <w:p w:rsidR="009A68B6" w:rsidRDefault="00CB4812">
      <w:pPr>
        <w:ind w:left="787" w:right="9" w:hanging="74"/>
      </w:pPr>
      <w:r>
        <w:t>Неисправные элект</w:t>
      </w:r>
      <w:r>
        <w:t xml:space="preserve">росети и электрооборудование должны быть немедленно отключены до приведения их в </w:t>
      </w:r>
      <w:proofErr w:type="spellStart"/>
      <w:r>
        <w:t>пожаробезопасное</w:t>
      </w:r>
      <w:proofErr w:type="spellEnd"/>
      <w:r>
        <w:t xml:space="preserve"> состояние. </w:t>
      </w:r>
    </w:p>
    <w:p w:rsidR="009A68B6" w:rsidRDefault="00CB4812">
      <w:pPr>
        <w:ind w:left="784" w:right="96" w:hanging="273"/>
      </w:pPr>
      <w:r>
        <w:rPr>
          <w:noProof/>
        </w:rPr>
        <w:drawing>
          <wp:inline distT="0" distB="0" distL="0" distR="0">
            <wp:extent cx="104770" cy="104775"/>
            <wp:effectExtent l="0" t="0" r="0" b="0"/>
            <wp:docPr id="755" name="Picture 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" name="Picture 755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477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Сторож по окончании рабочего дня учителей должен осуществлять обход здания ОУ, проверить работу </w:t>
      </w:r>
      <w:proofErr w:type="spellStart"/>
      <w:r>
        <w:t>электропотребителей</w:t>
      </w:r>
      <w:proofErr w:type="spellEnd"/>
      <w:r>
        <w:t>, состояние помещений, провес</w:t>
      </w:r>
      <w:r>
        <w:t xml:space="preserve">ти осмотр входных дверей и эвакуационных выходов и сделать соответствующую запись в журнале осмотра помещений. </w:t>
      </w:r>
    </w:p>
    <w:p w:rsidR="009A68B6" w:rsidRDefault="00CB4812">
      <w:pPr>
        <w:ind w:left="777" w:right="9" w:hanging="266"/>
      </w:pPr>
      <w:r>
        <w:rPr>
          <w:noProof/>
        </w:rPr>
        <w:drawing>
          <wp:inline distT="0" distB="0" distL="0" distR="0">
            <wp:extent cx="100324" cy="100329"/>
            <wp:effectExtent l="0" t="0" r="0" b="0"/>
            <wp:docPr id="757" name="Picture 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" name="Picture 75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0324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При обнаружении неисправностей и (или) аварийной ситуации работники ОУ обязаны поставить в известность администрацию учреждения, обеспечить от</w:t>
      </w:r>
      <w:r>
        <w:t xml:space="preserve">сутствие воспитанников в аварийном помещении. </w:t>
      </w:r>
    </w:p>
    <w:p w:rsidR="009A68B6" w:rsidRDefault="00CB4812">
      <w:pPr>
        <w:spacing w:after="57" w:line="257" w:lineRule="auto"/>
        <w:ind w:left="226" w:right="0" w:hanging="10"/>
        <w:jc w:val="left"/>
      </w:pPr>
      <w:r>
        <w:rPr>
          <w:sz w:val="26"/>
        </w:rPr>
        <w:t xml:space="preserve">д) расположение мест для курения, применения открытого огня, проезда </w:t>
      </w:r>
    </w:p>
    <w:p w:rsidR="009A68B6" w:rsidRDefault="00CB4812">
      <w:pPr>
        <w:spacing w:after="292" w:line="257" w:lineRule="auto"/>
        <w:ind w:left="98" w:right="0" w:hanging="10"/>
        <w:jc w:val="left"/>
      </w:pPr>
      <w:r>
        <w:rPr>
          <w:sz w:val="26"/>
        </w:rPr>
        <w:t>транспорта и проведения огневых или иных пожароопасных работ:</w:t>
      </w:r>
      <w:r>
        <w:t xml:space="preserve"> </w:t>
      </w:r>
    </w:p>
    <w:p w:rsidR="009A68B6" w:rsidRDefault="00CB4812">
      <w:pPr>
        <w:spacing w:after="69" w:line="257" w:lineRule="auto"/>
        <w:ind w:left="1181" w:right="0" w:hanging="361"/>
        <w:jc w:val="left"/>
      </w:pPr>
      <w:r>
        <w:rPr>
          <w:noProof/>
        </w:rPr>
        <w:drawing>
          <wp:inline distT="0" distB="0" distL="0" distR="0">
            <wp:extent cx="137160" cy="137160"/>
            <wp:effectExtent l="0" t="0" r="0" b="0"/>
            <wp:docPr id="640" name="Picture 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" name="Picture 64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6"/>
        </w:rPr>
        <w:t xml:space="preserve"> </w:t>
      </w:r>
      <w:r>
        <w:rPr>
          <w:sz w:val="26"/>
        </w:rPr>
        <w:t xml:space="preserve">Курение в здании ОУ и на прилегающей территории категорически запрещено. </w:t>
      </w:r>
    </w:p>
    <w:p w:rsidR="009A68B6" w:rsidRDefault="00CB4812">
      <w:pPr>
        <w:spacing w:after="44"/>
        <w:ind w:left="823" w:right="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520649</wp:posOffset>
                </wp:positionH>
                <wp:positionV relativeFrom="paragraph">
                  <wp:posOffset>-30589</wp:posOffset>
                </wp:positionV>
                <wp:extent cx="137160" cy="333375"/>
                <wp:effectExtent l="0" t="0" r="0" b="0"/>
                <wp:wrapSquare wrapText="bothSides"/>
                <wp:docPr id="10031" name="Group 10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" cy="333375"/>
                          <a:chOff x="0" y="0"/>
                          <a:chExt cx="137160" cy="333375"/>
                        </a:xfrm>
                      </wpg:grpSpPr>
                      <pic:pic xmlns:pic="http://schemas.openxmlformats.org/drawingml/2006/picture">
                        <pic:nvPicPr>
                          <pic:cNvPr id="647" name="Picture 64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3" name="Picture 65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196215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031" style="width:10.8pt;height:26.25pt;position:absolute;mso-position-horizontal-relative:text;mso-position-horizontal:absolute;margin-left:40.996pt;mso-position-vertical-relative:text;margin-top:-2.40869pt;" coordsize="1371,3333">
                <v:shape id="Picture 647" style="position:absolute;width:1371;height:1371;left:0;top:0;" filled="f">
                  <v:imagedata r:id="rId31"/>
                </v:shape>
                <v:shape id="Picture 653" style="position:absolute;width:1371;height:1371;left:0;top:1962;" filled="f">
                  <v:imagedata r:id="rId31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6"/>
        </w:rPr>
        <w:t xml:space="preserve"> </w:t>
      </w:r>
      <w:r>
        <w:rPr>
          <w:sz w:val="26"/>
        </w:rPr>
        <w:t>П</w:t>
      </w:r>
      <w:r>
        <w:t xml:space="preserve">рименение открытого огня, сжигание мусора на территории ОУ запрещено. </w:t>
      </w:r>
      <w:r>
        <w:rPr>
          <w:sz w:val="26"/>
        </w:rPr>
        <w:t xml:space="preserve"> </w:t>
      </w:r>
    </w:p>
    <w:p w:rsidR="009A68B6" w:rsidRDefault="00CB4812">
      <w:pPr>
        <w:spacing w:after="38"/>
        <w:ind w:left="737" w:right="9"/>
      </w:pPr>
      <w:r>
        <w:rPr>
          <w:rFonts w:ascii="Arial" w:eastAsia="Arial" w:hAnsi="Arial" w:cs="Arial"/>
          <w:sz w:val="26"/>
        </w:rPr>
        <w:t xml:space="preserve"> </w:t>
      </w:r>
      <w:r>
        <w:t xml:space="preserve"> Запрещается производить отогревание труб систем отопления, водоснабжения,</w:t>
      </w:r>
      <w:r>
        <w:rPr>
          <w:sz w:val="26"/>
        </w:rPr>
        <w:t xml:space="preserve"> </w:t>
      </w:r>
      <w:r>
        <w:t xml:space="preserve">канализации и т.п. с применением открытого огня. </w:t>
      </w:r>
    </w:p>
    <w:p w:rsidR="009A68B6" w:rsidRDefault="00CB4812">
      <w:pPr>
        <w:ind w:left="777" w:right="9" w:hanging="266"/>
      </w:pPr>
      <w:r>
        <w:rPr>
          <w:noProof/>
        </w:rPr>
        <w:drawing>
          <wp:inline distT="0" distB="0" distL="0" distR="0">
            <wp:extent cx="100325" cy="100330"/>
            <wp:effectExtent l="0" t="0" r="0" b="0"/>
            <wp:docPr id="759" name="Picture 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" name="Picture 75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00325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Места и порядок проведения огневых или иных пожароопа</w:t>
      </w:r>
      <w:r>
        <w:t xml:space="preserve">сных работ определяются письменным «нарядом-допуском», оформляемым директором школы. </w:t>
      </w:r>
    </w:p>
    <w:p w:rsidR="009A68B6" w:rsidRDefault="00CB4812">
      <w:pPr>
        <w:spacing w:after="37" w:line="257" w:lineRule="auto"/>
        <w:ind w:left="96" w:right="0" w:hanging="77"/>
        <w:jc w:val="left"/>
      </w:pPr>
      <w:r>
        <w:rPr>
          <w:sz w:val="26"/>
        </w:rPr>
        <w:lastRenderedPageBreak/>
        <w:t>е) порядок сбора, хранения и удаления горючих веществ и материалов, содержания и хранения спецодежды:</w:t>
      </w:r>
      <w:r>
        <w:t xml:space="preserve"> </w:t>
      </w:r>
    </w:p>
    <w:p w:rsidR="009A68B6" w:rsidRDefault="00CB4812">
      <w:pPr>
        <w:ind w:left="856" w:right="9" w:hanging="345"/>
      </w:pPr>
      <w:r>
        <w:rPr>
          <w:noProof/>
        </w:rPr>
        <w:drawing>
          <wp:inline distT="0" distB="0" distL="0" distR="0">
            <wp:extent cx="104775" cy="100225"/>
            <wp:effectExtent l="0" t="0" r="0" b="0"/>
            <wp:docPr id="761" name="Picture 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" name="Picture 76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Запрещается хранение горючих материалов или негорючих материалов в горючей таре в помещениях здания. </w:t>
      </w:r>
    </w:p>
    <w:p w:rsidR="009A68B6" w:rsidRDefault="00CB4812">
      <w:pPr>
        <w:ind w:left="749" w:right="9" w:hanging="331"/>
      </w:pPr>
      <w:r>
        <w:rPr>
          <w:noProof/>
        </w:rPr>
        <w:drawing>
          <wp:inline distT="0" distB="0" distL="0" distR="0">
            <wp:extent cx="104775" cy="100223"/>
            <wp:effectExtent l="0" t="0" r="0" b="0"/>
            <wp:docPr id="763" name="Picture 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" name="Picture 763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Не разрешается производить окрасочные работы при отключенных системах вентиляции. </w:t>
      </w:r>
    </w:p>
    <w:p w:rsidR="009A68B6" w:rsidRDefault="00CB4812">
      <w:pPr>
        <w:spacing w:after="39"/>
        <w:ind w:left="806" w:right="9" w:hanging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7212331</wp:posOffset>
            </wp:positionH>
            <wp:positionV relativeFrom="page">
              <wp:posOffset>6960871</wp:posOffset>
            </wp:positionV>
            <wp:extent cx="27301" cy="27304"/>
            <wp:effectExtent l="0" t="0" r="0" b="0"/>
            <wp:wrapTopAndBottom/>
            <wp:docPr id="769" name="Picture 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" name="Picture 769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7301" cy="27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32715" cy="125095"/>
            <wp:effectExtent l="0" t="0" r="0" b="0"/>
            <wp:docPr id="679" name="Picture 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" name="Picture 679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32715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Тара из-под лакокрасочных материалов должна быть плотно закрыта и </w:t>
      </w:r>
      <w:r>
        <w:t xml:space="preserve">храниться на специально отведенных площадках.  </w:t>
      </w:r>
    </w:p>
    <w:p w:rsidR="009A68B6" w:rsidRDefault="00CB4812">
      <w:pPr>
        <w:spacing w:after="42"/>
        <w:ind w:left="806" w:right="9" w:hanging="360"/>
      </w:pPr>
      <w:r>
        <w:rPr>
          <w:noProof/>
        </w:rPr>
        <w:drawing>
          <wp:inline distT="0" distB="0" distL="0" distR="0">
            <wp:extent cx="132715" cy="125095"/>
            <wp:effectExtent l="0" t="0" r="0" b="0"/>
            <wp:docPr id="688" name="Picture 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" name="Picture 68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32715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Пролитые на пол лакокрасочные материалы и растворители следует немедленно убирать при помощи опилок, воды и др. </w:t>
      </w:r>
    </w:p>
    <w:p w:rsidR="009A68B6" w:rsidRDefault="00CB4812">
      <w:pPr>
        <w:ind w:left="514" w:right="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283159</wp:posOffset>
                </wp:positionH>
                <wp:positionV relativeFrom="paragraph">
                  <wp:posOffset>-19200</wp:posOffset>
                </wp:positionV>
                <wp:extent cx="132715" cy="302895"/>
                <wp:effectExtent l="0" t="0" r="0" b="0"/>
                <wp:wrapSquare wrapText="bothSides"/>
                <wp:docPr id="10045" name="Group 10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15" cy="302895"/>
                          <a:chOff x="0" y="0"/>
                          <a:chExt cx="132715" cy="302895"/>
                        </a:xfrm>
                      </wpg:grpSpPr>
                      <pic:pic xmlns:pic="http://schemas.openxmlformats.org/drawingml/2006/picture">
                        <pic:nvPicPr>
                          <pic:cNvPr id="694" name="Picture 694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24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9" name="Picture 699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177800"/>
                            <a:ext cx="132715" cy="1250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045" style="width:10.45pt;height:23.85pt;position:absolute;mso-position-horizontal-relative:text;mso-position-horizontal:absolute;margin-left:22.296pt;mso-position-vertical-relative:text;margin-top:-1.51187pt;" coordsize="1327,3028">
                <v:shape id="Picture 694" style="position:absolute;width:1327;height:1244;left:0;top:0;" filled="f">
                  <v:imagedata r:id="rId40"/>
                </v:shape>
                <v:shape id="Picture 699" style="position:absolute;width:1327;height:1250;left:0;top:1778;" filled="f">
                  <v:imagedata r:id="rId4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Мыть полы, стены и оборудование горючими растворителями не допускается.  </w:t>
      </w:r>
    </w:p>
    <w:p w:rsidR="009A68B6" w:rsidRDefault="00CB4812">
      <w:pPr>
        <w:ind w:left="662" w:right="9" w:hanging="151"/>
      </w:pPr>
      <w:r>
        <w:rPr>
          <w:rFonts w:ascii="Arial" w:eastAsia="Arial" w:hAnsi="Arial" w:cs="Arial"/>
        </w:rPr>
        <w:t xml:space="preserve"> </w:t>
      </w:r>
      <w:r>
        <w:t xml:space="preserve"> </w:t>
      </w:r>
      <w:r>
        <w:t xml:space="preserve">При использовании горючих веществ их количество на рабочем месте не должно превышать сменной потребности.  </w:t>
      </w:r>
    </w:p>
    <w:p w:rsidR="009A68B6" w:rsidRDefault="00CB4812">
      <w:pPr>
        <w:ind w:left="806" w:right="9" w:hanging="360"/>
      </w:pPr>
      <w:r>
        <w:rPr>
          <w:noProof/>
        </w:rPr>
        <w:drawing>
          <wp:inline distT="0" distB="0" distL="0" distR="0">
            <wp:extent cx="132715" cy="125095"/>
            <wp:effectExtent l="0" t="0" r="0" b="0"/>
            <wp:docPr id="707" name="Picture 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" name="Picture 707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32715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Емкости с горючими веществами следует открывать только перед использованием, а по окончании работы закрывать и сдавать на склад. </w:t>
      </w:r>
    </w:p>
    <w:p w:rsidR="009A68B6" w:rsidRDefault="00CB4812">
      <w:pPr>
        <w:ind w:left="856" w:right="9" w:hanging="345"/>
      </w:pPr>
      <w:r>
        <w:rPr>
          <w:noProof/>
        </w:rPr>
        <w:drawing>
          <wp:inline distT="0" distB="0" distL="0" distR="0">
            <wp:extent cx="100329" cy="95772"/>
            <wp:effectExtent l="0" t="0" r="0" b="0"/>
            <wp:docPr id="765" name="Picture 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" name="Picture 765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00329" cy="95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Тара из-под го</w:t>
      </w:r>
      <w:r>
        <w:t xml:space="preserve">рючих веществ должна храниться в специально отведенном месте вне помещений. </w:t>
      </w:r>
    </w:p>
    <w:p w:rsidR="009A68B6" w:rsidRDefault="00CB4812">
      <w:pPr>
        <w:ind w:left="856" w:right="9" w:hanging="345"/>
      </w:pPr>
      <w:r>
        <w:rPr>
          <w:noProof/>
        </w:rPr>
        <w:drawing>
          <wp:inline distT="0" distB="0" distL="0" distR="0">
            <wp:extent cx="104775" cy="100225"/>
            <wp:effectExtent l="0" t="0" r="0" b="0"/>
            <wp:docPr id="767" name="Picture 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" name="Picture 767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Для производства работ с использованием горючих веществ должен применяться инструмент, изготовленный из материалов, не дающих искр (алюминий, медь, </w:t>
      </w:r>
    </w:p>
    <w:p w:rsidR="009A68B6" w:rsidRDefault="00CB4812">
      <w:pPr>
        <w:spacing w:after="69"/>
        <w:ind w:left="831" w:right="9"/>
      </w:pPr>
      <w:r>
        <w:t xml:space="preserve">пластмасса, бронза и т.п.). </w:t>
      </w:r>
      <w:r>
        <w:t xml:space="preserve">Промывать инструмент и оборудование, применяемые при производстве работ с горючими веществами, необходимо на открытой </w:t>
      </w:r>
    </w:p>
    <w:p w:rsidR="009A68B6" w:rsidRDefault="00CB4812">
      <w:pPr>
        <w:ind w:left="773" w:right="9"/>
      </w:pPr>
      <w:r>
        <w:t xml:space="preserve">площадке или в помещении, имеющим вентиляцию.  </w:t>
      </w:r>
    </w:p>
    <w:p w:rsidR="009A68B6" w:rsidRDefault="00CB4812">
      <w:pPr>
        <w:ind w:left="806" w:right="9" w:hanging="360"/>
      </w:pPr>
      <w:r>
        <w:rPr>
          <w:noProof/>
        </w:rPr>
        <w:drawing>
          <wp:inline distT="0" distB="0" distL="0" distR="0">
            <wp:extent cx="126365" cy="126998"/>
            <wp:effectExtent l="0" t="0" r="0" b="0"/>
            <wp:docPr id="729" name="Picture 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" name="Picture 729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>Помещения, в которых ведутся работы с горючими веществами и материалами, должны быть об</w:t>
      </w:r>
      <w:r>
        <w:t xml:space="preserve">еспечены первичными средствами пожаротушения. </w:t>
      </w:r>
    </w:p>
    <w:p w:rsidR="009A68B6" w:rsidRDefault="00CB4812">
      <w:pPr>
        <w:ind w:left="514" w:right="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283159</wp:posOffset>
                </wp:positionH>
                <wp:positionV relativeFrom="paragraph">
                  <wp:posOffset>-21673</wp:posOffset>
                </wp:positionV>
                <wp:extent cx="126365" cy="306703"/>
                <wp:effectExtent l="0" t="0" r="0" b="0"/>
                <wp:wrapSquare wrapText="bothSides"/>
                <wp:docPr id="10052" name="Group 10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65" cy="306703"/>
                          <a:chOff x="0" y="0"/>
                          <a:chExt cx="126365" cy="306703"/>
                        </a:xfrm>
                      </wpg:grpSpPr>
                      <pic:pic xmlns:pic="http://schemas.openxmlformats.org/drawingml/2006/picture">
                        <pic:nvPicPr>
                          <pic:cNvPr id="736" name="Picture 736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9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1" name="Picture 741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180338"/>
                            <a:ext cx="126365" cy="1263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052" style="width:9.95pt;height:24.1498pt;position:absolute;mso-position-horizontal-relative:text;mso-position-horizontal:absolute;margin-left:22.296pt;mso-position-vertical-relative:text;margin-top:-1.7066pt;" coordsize="1263,3067">
                <v:shape id="Picture 736" style="position:absolute;width:1263;height:1269;left:0;top:0;" filled="f">
                  <v:imagedata r:id="rId44"/>
                </v:shape>
                <v:shape id="Picture 741" style="position:absolute;width:1263;height:1263;left:0;top:1803;" filled="f">
                  <v:imagedata r:id="rId44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Спецодежда хранится в специально отведенных местах. </w:t>
      </w:r>
    </w:p>
    <w:p w:rsidR="009A68B6" w:rsidRDefault="00CB4812">
      <w:pPr>
        <w:ind w:left="672" w:right="9" w:hanging="161"/>
      </w:pPr>
      <w:r>
        <w:rPr>
          <w:rFonts w:ascii="Arial" w:eastAsia="Arial" w:hAnsi="Arial" w:cs="Arial"/>
        </w:rPr>
        <w:t xml:space="preserve"> </w:t>
      </w:r>
      <w:r>
        <w:t xml:space="preserve">Запрещается хранить на рабочих местах и в шкафах, а также оставлять в карманах спецодежды использованные обтирочные материалы. </w:t>
      </w:r>
    </w:p>
    <w:p w:rsidR="009A68B6" w:rsidRDefault="00CB4812">
      <w:pPr>
        <w:spacing w:after="4" w:line="257" w:lineRule="auto"/>
        <w:ind w:left="98" w:right="0" w:hanging="10"/>
        <w:jc w:val="left"/>
      </w:pPr>
      <w:r>
        <w:rPr>
          <w:sz w:val="26"/>
        </w:rPr>
        <w:t xml:space="preserve">ж) допустимое количество </w:t>
      </w:r>
      <w:r>
        <w:rPr>
          <w:sz w:val="26"/>
        </w:rPr>
        <w:t xml:space="preserve">единовременно находящихся в помещениях сырья, </w:t>
      </w:r>
    </w:p>
    <w:p w:rsidR="009A68B6" w:rsidRDefault="00CB4812">
      <w:pPr>
        <w:spacing w:after="4" w:line="257" w:lineRule="auto"/>
        <w:ind w:left="98" w:right="0" w:hanging="10"/>
        <w:jc w:val="left"/>
      </w:pPr>
      <w:r>
        <w:rPr>
          <w:sz w:val="26"/>
        </w:rPr>
        <w:t>полуфабрикатов и готовой продукции:</w:t>
      </w:r>
      <w:r>
        <w:t xml:space="preserve"> </w:t>
      </w:r>
    </w:p>
    <w:p w:rsidR="009A68B6" w:rsidRDefault="00CB4812">
      <w:pPr>
        <w:ind w:left="160" w:right="9" w:hanging="74"/>
      </w:pPr>
      <w:r>
        <w:t xml:space="preserve">Места и допустимое количество единовременно находящихся в помещениях сырья, полуфабрикатов и готовой продукции устанавливаются для каждого взрывопожарного и пожароопасного </w:t>
      </w:r>
      <w:r>
        <w:t xml:space="preserve">помещения в соответствующей инструкции. </w:t>
      </w:r>
    </w:p>
    <w:p w:rsidR="009A68B6" w:rsidRDefault="00CB4812">
      <w:pPr>
        <w:spacing w:after="4" w:line="257" w:lineRule="auto"/>
        <w:ind w:left="98" w:right="0" w:hanging="10"/>
        <w:jc w:val="left"/>
      </w:pPr>
      <w:r>
        <w:rPr>
          <w:sz w:val="26"/>
        </w:rPr>
        <w:t xml:space="preserve">з) порядок и периодичность уборки горючих отходов и пыли, хранения </w:t>
      </w:r>
    </w:p>
    <w:p w:rsidR="009A68B6" w:rsidRDefault="00CB4812">
      <w:pPr>
        <w:spacing w:after="4" w:line="257" w:lineRule="auto"/>
        <w:ind w:left="98" w:right="0" w:hanging="10"/>
        <w:jc w:val="left"/>
      </w:pPr>
      <w:r>
        <w:rPr>
          <w:sz w:val="26"/>
        </w:rPr>
        <w:t>промасленной спецодежды, ветоши:</w:t>
      </w:r>
      <w:r>
        <w:t xml:space="preserve"> </w:t>
      </w:r>
    </w:p>
    <w:p w:rsidR="009A68B6" w:rsidRDefault="00CB4812">
      <w:pPr>
        <w:ind w:left="1195" w:right="9" w:hanging="345"/>
      </w:pPr>
      <w:r>
        <w:rPr>
          <w:noProof/>
        </w:rPr>
        <w:drawing>
          <wp:inline distT="0" distB="0" distL="0" distR="0">
            <wp:extent cx="104775" cy="100225"/>
            <wp:effectExtent l="0" t="0" r="0" b="0"/>
            <wp:docPr id="898" name="Picture 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" name="Picture 898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Рабочие места, помещения и расположенное в них оборудование должны ежедневно убираться от мусора и пыли. </w:t>
      </w:r>
    </w:p>
    <w:p w:rsidR="009A68B6" w:rsidRDefault="00CB4812">
      <w:pPr>
        <w:ind w:left="514" w:right="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283159</wp:posOffset>
                </wp:positionH>
                <wp:positionV relativeFrom="paragraph">
                  <wp:posOffset>-18647</wp:posOffset>
                </wp:positionV>
                <wp:extent cx="125095" cy="303530"/>
                <wp:effectExtent l="0" t="0" r="0" b="0"/>
                <wp:wrapSquare wrapText="bothSides"/>
                <wp:docPr id="10443" name="Group 10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095" cy="303530"/>
                          <a:chOff x="0" y="0"/>
                          <a:chExt cx="125095" cy="303530"/>
                        </a:xfrm>
                      </wpg:grpSpPr>
                      <pic:pic xmlns:pic="http://schemas.openxmlformats.org/drawingml/2006/picture">
                        <pic:nvPicPr>
                          <pic:cNvPr id="781" name="Picture 781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25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7" name="Picture 787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178435"/>
                            <a:ext cx="125095" cy="1250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443" style="width:9.85pt;height:23.9pt;position:absolute;mso-position-horizontal-relative:text;mso-position-horizontal:absolute;margin-left:22.296pt;mso-position-vertical-relative:text;margin-top:-1.46832pt;" coordsize="1250,3035">
                <v:shape id="Picture 781" style="position:absolute;width:1250;height:1250;left:0;top:0;" filled="f">
                  <v:imagedata r:id="rId47"/>
                </v:shape>
                <v:shape id="Picture 787" style="position:absolute;width:1250;height:1250;left:0;top:1784;" filled="f">
                  <v:imagedata r:id="rId47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Уборку горючих отходов и пыли производить ежедневно. </w:t>
      </w:r>
    </w:p>
    <w:p w:rsidR="009A68B6" w:rsidRDefault="00CB4812">
      <w:pPr>
        <w:ind w:left="674" w:right="9" w:hanging="163"/>
      </w:pPr>
      <w:r>
        <w:rPr>
          <w:rFonts w:ascii="Arial" w:eastAsia="Arial" w:hAnsi="Arial" w:cs="Arial"/>
        </w:rPr>
        <w:t xml:space="preserve"> </w:t>
      </w:r>
      <w:r>
        <w:t xml:space="preserve">Горючие отходы и пыль убираются в специальные ящики-контейнеры, которые должны быть освобождены по окончании рабочего дня. </w:t>
      </w:r>
    </w:p>
    <w:p w:rsidR="009A68B6" w:rsidRDefault="00CB4812">
      <w:pPr>
        <w:ind w:left="806" w:right="9" w:hanging="360"/>
      </w:pPr>
      <w:r>
        <w:rPr>
          <w:noProof/>
        </w:rPr>
        <w:drawing>
          <wp:inline distT="0" distB="0" distL="0" distR="0">
            <wp:extent cx="125095" cy="125095"/>
            <wp:effectExtent l="0" t="0" r="0" b="0"/>
            <wp:docPr id="795" name="Picture 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" name="Picture 795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Уборку следует производить методами, исключающими </w:t>
      </w:r>
      <w:proofErr w:type="spellStart"/>
      <w:r>
        <w:t>взвихрение</w:t>
      </w:r>
      <w:proofErr w:type="spellEnd"/>
      <w:r>
        <w:t xml:space="preserve"> пыли и образов</w:t>
      </w:r>
      <w:r>
        <w:t xml:space="preserve">ания взрывоопасных пылевоздушных смесей. </w:t>
      </w:r>
    </w:p>
    <w:p w:rsidR="009A68B6" w:rsidRDefault="00CB4812">
      <w:pPr>
        <w:ind w:left="449" w:right="9"/>
      </w:pPr>
      <w:r>
        <w:rPr>
          <w:noProof/>
        </w:rPr>
        <w:drawing>
          <wp:inline distT="0" distB="0" distL="0" distR="0">
            <wp:extent cx="125095" cy="125095"/>
            <wp:effectExtent l="0" t="0" r="0" b="0"/>
            <wp:docPr id="801" name="Picture 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" name="Picture 801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Промасленную одежду убирать в металлические ящики с крышкой. </w:t>
      </w:r>
    </w:p>
    <w:p w:rsidR="009A68B6" w:rsidRDefault="00CB4812">
      <w:pPr>
        <w:spacing w:after="267" w:line="228" w:lineRule="auto"/>
        <w:ind w:left="100" w:right="0" w:hanging="14"/>
      </w:pPr>
      <w:r>
        <w:rPr>
          <w:sz w:val="26"/>
        </w:rPr>
        <w:t xml:space="preserve">и) 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 xml:space="preserve"> учреждении нет контрольно-измерительных приборов (манометры, термометры и др.), с предельными показаниями, отклонения от которых могут вызвать по</w:t>
      </w:r>
      <w:r>
        <w:rPr>
          <w:sz w:val="26"/>
        </w:rPr>
        <w:t>жар или взрыв;</w:t>
      </w:r>
      <w:r>
        <w:t xml:space="preserve"> </w:t>
      </w:r>
    </w:p>
    <w:p w:rsidR="009A68B6" w:rsidRDefault="00CB4812">
      <w:pPr>
        <w:spacing w:after="4" w:line="257" w:lineRule="auto"/>
        <w:ind w:left="98" w:right="0" w:hanging="10"/>
        <w:jc w:val="left"/>
      </w:pPr>
      <w:r>
        <w:rPr>
          <w:sz w:val="26"/>
        </w:rPr>
        <w:lastRenderedPageBreak/>
        <w:t xml:space="preserve">к) обязанности и действия работников при пожаре, в том числе при вызове пожарной </w:t>
      </w:r>
    </w:p>
    <w:p w:rsidR="009A68B6" w:rsidRDefault="00CB4812">
      <w:pPr>
        <w:spacing w:after="588" w:line="257" w:lineRule="auto"/>
        <w:ind w:left="98" w:right="0" w:hanging="10"/>
        <w:jc w:val="left"/>
      </w:pPr>
      <w:r>
        <w:rPr>
          <w:sz w:val="26"/>
        </w:rPr>
        <w:t>охраны, открытии и блокировании в открытом состоянии вращающихся дверей и турникетов, аварийной остановке технологического оборудования, отключения вентиляции и электрооборудования (в том числе в случае пожара и по окончании рабочего дня), пользовании сред</w:t>
      </w:r>
      <w:r>
        <w:rPr>
          <w:sz w:val="26"/>
        </w:rPr>
        <w:t xml:space="preserve">ствами пожаротушения и пожарной автоматики, эвакуации горючих веществ и материальных ценностей, осмотре и проведении в </w:t>
      </w:r>
      <w:proofErr w:type="spellStart"/>
      <w:r>
        <w:rPr>
          <w:sz w:val="26"/>
        </w:rPr>
        <w:t>пожаровзрывобезопасное</w:t>
      </w:r>
      <w:proofErr w:type="spellEnd"/>
      <w:r>
        <w:rPr>
          <w:sz w:val="26"/>
        </w:rPr>
        <w:t xml:space="preserve"> состояние всех помещений учреждения:</w:t>
      </w:r>
      <w:r>
        <w:t xml:space="preserve"> </w:t>
      </w:r>
    </w:p>
    <w:p w:rsidR="009A68B6" w:rsidRDefault="00CB4812">
      <w:pPr>
        <w:numPr>
          <w:ilvl w:val="0"/>
          <w:numId w:val="6"/>
        </w:numPr>
        <w:spacing w:after="39"/>
        <w:ind w:right="542" w:hanging="360"/>
      </w:pPr>
      <w:r>
        <w:t>В случае возникновения пожара действия работников ОУ и привлекаемых к тушени</w:t>
      </w:r>
      <w:r>
        <w:t xml:space="preserve">ю пожара лиц в первую очередь должны быть направлены на обеспечение безопасности детей, их эвакуацию и спасение. </w:t>
      </w:r>
    </w:p>
    <w:p w:rsidR="009A68B6" w:rsidRDefault="00CB4812">
      <w:pPr>
        <w:numPr>
          <w:ilvl w:val="0"/>
          <w:numId w:val="6"/>
        </w:numPr>
        <w:ind w:right="542" w:hanging="360"/>
      </w:pPr>
      <w:r>
        <w:t xml:space="preserve">Каждый сотрудник, обнаруживший пожар или его признаки (задымление, запах горения или тления, повышения температуры и т.п.), обязан: </w:t>
      </w:r>
    </w:p>
    <w:p w:rsidR="009A68B6" w:rsidRDefault="00CB4812" w:rsidP="00596E98">
      <w:pPr>
        <w:ind w:left="0" w:right="9" w:firstLine="0"/>
      </w:pPr>
      <w:r>
        <w:rPr>
          <w:noProof/>
        </w:rPr>
        <w:drawing>
          <wp:inline distT="0" distB="0" distL="0" distR="0">
            <wp:extent cx="117475" cy="129540"/>
            <wp:effectExtent l="0" t="0" r="0" b="0"/>
            <wp:docPr id="838" name="Picture 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" name="Picture 838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>немедле</w:t>
      </w:r>
      <w:r>
        <w:t xml:space="preserve">нно сообщить по телефону «01» в пожарную охрану, при этом необходимо </w:t>
      </w:r>
    </w:p>
    <w:p w:rsidR="009A68B6" w:rsidRDefault="00CB4812" w:rsidP="00596E98">
      <w:pPr>
        <w:spacing w:line="447" w:lineRule="auto"/>
        <w:ind w:left="0" w:right="76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54559</wp:posOffset>
                </wp:positionH>
                <wp:positionV relativeFrom="paragraph">
                  <wp:posOffset>272788</wp:posOffset>
                </wp:positionV>
                <wp:extent cx="117475" cy="307975"/>
                <wp:effectExtent l="0" t="0" r="0" b="0"/>
                <wp:wrapSquare wrapText="bothSides"/>
                <wp:docPr id="10449" name="Group 10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475" cy="307975"/>
                          <a:chOff x="0" y="0"/>
                          <a:chExt cx="117475" cy="307975"/>
                        </a:xfrm>
                      </wpg:grpSpPr>
                      <pic:pic xmlns:pic="http://schemas.openxmlformats.org/drawingml/2006/picture">
                        <pic:nvPicPr>
                          <pic:cNvPr id="844" name="Picture 844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" cy="129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9" name="Picture 849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178435"/>
                            <a:ext cx="117475" cy="1295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449" style="width:9.25pt;height:24.25pt;position:absolute;mso-position-horizontal-relative:text;mso-position-horizontal:absolute;margin-left:4.296pt;mso-position-vertical-relative:text;margin-top:21.4793pt;" coordsize="1174,3079">
                <v:shape id="Picture 844" style="position:absolute;width:1174;height:1295;left:0;top:0;" filled="f">
                  <v:imagedata r:id="rId50"/>
                </v:shape>
                <v:shape id="Picture 849" style="position:absolute;width:1174;height:1295;left:0;top:1784;" filled="f">
                  <v:imagedata r:id="rId50"/>
                </v:shape>
                <w10:wrap type="square"/>
              </v:group>
            </w:pict>
          </mc:Fallback>
        </mc:AlternateContent>
      </w:r>
      <w:r>
        <w:t xml:space="preserve">назвать адрес, место возникновения пожара и сообщить свою </w:t>
      </w:r>
      <w:proofErr w:type="gramStart"/>
      <w:r>
        <w:t xml:space="preserve">фамилию; </w:t>
      </w:r>
      <w:r>
        <w:rPr>
          <w:rFonts w:ascii="Arial" w:eastAsia="Arial" w:hAnsi="Arial" w:cs="Arial"/>
        </w:rPr>
        <w:t xml:space="preserve"> </w:t>
      </w:r>
      <w:r>
        <w:t>вызвать</w:t>
      </w:r>
      <w:proofErr w:type="gramEnd"/>
      <w:r>
        <w:t xml:space="preserve"> к месту возгорания директора школы; </w:t>
      </w:r>
    </w:p>
    <w:p w:rsidR="009A68B6" w:rsidRDefault="00CB4812" w:rsidP="00596E98">
      <w:pPr>
        <w:spacing w:after="311"/>
        <w:ind w:left="0" w:right="9" w:firstLine="0"/>
      </w:pPr>
      <w:r>
        <w:rPr>
          <w:rFonts w:ascii="Arial" w:eastAsia="Arial" w:hAnsi="Arial" w:cs="Arial"/>
        </w:rPr>
        <w:t xml:space="preserve"> </w:t>
      </w:r>
      <w:r>
        <w:t xml:space="preserve">при несрабатывании системы оповещения о пожаре привести её в действие ручным способом. </w:t>
      </w:r>
    </w:p>
    <w:p w:rsidR="009A68B6" w:rsidRDefault="00CB4812" w:rsidP="00596E98">
      <w:pPr>
        <w:spacing w:after="298" w:line="257" w:lineRule="auto"/>
        <w:ind w:left="0" w:right="0" w:firstLine="0"/>
        <w:jc w:val="left"/>
      </w:pPr>
      <w:r>
        <w:rPr>
          <w:sz w:val="26"/>
        </w:rPr>
        <w:t>Вращающихся дверей и турникетов в ОУ нет.</w:t>
      </w:r>
      <w:r>
        <w:t xml:space="preserve"> </w:t>
      </w:r>
    </w:p>
    <w:p w:rsidR="009A68B6" w:rsidRDefault="00CB4812" w:rsidP="00596E98">
      <w:pPr>
        <w:spacing w:after="41"/>
        <w:ind w:left="0" w:right="85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54559</wp:posOffset>
                </wp:positionH>
                <wp:positionV relativeFrom="paragraph">
                  <wp:posOffset>181737</wp:posOffset>
                </wp:positionV>
                <wp:extent cx="117475" cy="307975"/>
                <wp:effectExtent l="0" t="0" r="0" b="0"/>
                <wp:wrapSquare wrapText="bothSides"/>
                <wp:docPr id="10453" name="Group 10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475" cy="307975"/>
                          <a:chOff x="0" y="0"/>
                          <a:chExt cx="117475" cy="307975"/>
                        </a:xfrm>
                      </wpg:grpSpPr>
                      <pic:pic xmlns:pic="http://schemas.openxmlformats.org/drawingml/2006/picture">
                        <pic:nvPicPr>
                          <pic:cNvPr id="860" name="Picture 860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" cy="129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5" name="Picture 865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178435"/>
                            <a:ext cx="117475" cy="1295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453" style="width:9.25pt;height:24.25pt;position:absolute;mso-position-horizontal-relative:text;mso-position-horizontal:absolute;margin-left:4.296pt;mso-position-vertical-relative:text;margin-top:14.31pt;" coordsize="1174,3079">
                <v:shape id="Picture 860" style="position:absolute;width:1174;height:1295;left:0;top:0;" filled="f">
                  <v:imagedata r:id="rId50"/>
                </v:shape>
                <v:shape id="Picture 865" style="position:absolute;width:1174;height:1295;left:0;top:1784;" filled="f">
                  <v:imagedata r:id="rId50"/>
                </v:shape>
                <w10:wrap type="square"/>
              </v:group>
            </w:pict>
          </mc:Fallback>
        </mc:AlternateContent>
      </w:r>
      <w:r>
        <w:rPr>
          <w:sz w:val="26"/>
        </w:rPr>
        <w:t xml:space="preserve">Порядок действий в случае возникновения пожара в </w:t>
      </w:r>
      <w:proofErr w:type="gramStart"/>
      <w:r>
        <w:rPr>
          <w:sz w:val="26"/>
        </w:rPr>
        <w:t>помещении:</w:t>
      </w:r>
      <w:r>
        <w:t xml:space="preserve"> </w:t>
      </w:r>
      <w:r>
        <w:rPr>
          <w:rFonts w:ascii="Arial" w:eastAsia="Arial" w:hAnsi="Arial" w:cs="Arial"/>
        </w:rPr>
        <w:t xml:space="preserve"> </w:t>
      </w:r>
      <w:r>
        <w:t>эвакуировать</w:t>
      </w:r>
      <w:proofErr w:type="gramEnd"/>
      <w:r>
        <w:t xml:space="preserve"> обучающихся, и воспитанников и людей из помещения;</w:t>
      </w:r>
      <w:r>
        <w:t xml:space="preserve"> </w:t>
      </w:r>
    </w:p>
    <w:p w:rsidR="009A68B6" w:rsidRDefault="00CB4812" w:rsidP="00596E98">
      <w:pPr>
        <w:ind w:left="0" w:right="9" w:firstLine="0"/>
      </w:pPr>
      <w:r>
        <w:rPr>
          <w:rFonts w:ascii="Arial" w:eastAsia="Arial" w:hAnsi="Arial" w:cs="Arial"/>
        </w:rPr>
        <w:t xml:space="preserve"> </w:t>
      </w:r>
      <w:r>
        <w:t xml:space="preserve">отключить электроприборы, электрооборудование, </w:t>
      </w:r>
      <w:proofErr w:type="spellStart"/>
      <w:r>
        <w:t>электроудлинители</w:t>
      </w:r>
      <w:proofErr w:type="spellEnd"/>
      <w:r>
        <w:t xml:space="preserve"> и т.п.; - закрыть окна, форточки и двери; </w:t>
      </w:r>
    </w:p>
    <w:p w:rsidR="009A68B6" w:rsidRDefault="00CB4812" w:rsidP="00596E98">
      <w:pPr>
        <w:ind w:left="0" w:right="9" w:firstLine="0"/>
      </w:pPr>
      <w:r>
        <w:rPr>
          <w:noProof/>
        </w:rPr>
        <w:drawing>
          <wp:inline distT="0" distB="0" distL="0" distR="0">
            <wp:extent cx="117475" cy="129540"/>
            <wp:effectExtent l="0" t="0" r="0" b="0"/>
            <wp:docPr id="875" name="Picture 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" name="Picture 875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приступить к тушению очага пожара имеющимися в помещении средствами пожаротушения (огнетушители, песок, грубошерстная ткань и т.п.); </w:t>
      </w:r>
    </w:p>
    <w:p w:rsidR="009A68B6" w:rsidRDefault="00CB4812" w:rsidP="00596E98">
      <w:pPr>
        <w:ind w:left="0" w:right="9" w:firstLine="0"/>
      </w:pPr>
      <w:r>
        <w:rPr>
          <w:noProof/>
        </w:rPr>
        <w:drawing>
          <wp:inline distT="0" distB="0" distL="0" distR="0">
            <wp:extent cx="117475" cy="129540"/>
            <wp:effectExtent l="0" t="0" r="0" b="0"/>
            <wp:docPr id="881" name="Picture 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" name="Picture 881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>при явн</w:t>
      </w:r>
      <w:r>
        <w:t xml:space="preserve">ых признаках горения, появлении дыма, при срабатывании системы </w:t>
      </w:r>
    </w:p>
    <w:p w:rsidR="009A68B6" w:rsidRDefault="00CB4812" w:rsidP="00596E98">
      <w:pPr>
        <w:spacing w:after="240"/>
        <w:ind w:left="0" w:right="9" w:firstLine="0"/>
      </w:pPr>
      <w:r>
        <w:t xml:space="preserve">оповещения все сотрудники должны эвакуироваться из здания. </w:t>
      </w:r>
    </w:p>
    <w:p w:rsidR="009A68B6" w:rsidRDefault="00CB4812" w:rsidP="00596E98">
      <w:pPr>
        <w:spacing w:after="4" w:line="257" w:lineRule="auto"/>
        <w:ind w:left="0" w:right="0" w:firstLine="0"/>
        <w:jc w:val="left"/>
      </w:pPr>
      <w:r>
        <w:rPr>
          <w:sz w:val="26"/>
        </w:rPr>
        <w:t>Порядок действий в случае загорания электропроводов, электроприборов, электрооборудования:</w:t>
      </w:r>
      <w:r>
        <w:t xml:space="preserve"> </w:t>
      </w:r>
    </w:p>
    <w:p w:rsidR="009A68B6" w:rsidRDefault="00CB4812" w:rsidP="00596E98">
      <w:pPr>
        <w:ind w:left="0" w:right="9" w:firstLine="0"/>
      </w:pPr>
      <w:r>
        <w:rPr>
          <w:noProof/>
        </w:rPr>
        <w:drawing>
          <wp:inline distT="0" distB="0" distL="0" distR="0">
            <wp:extent cx="117475" cy="129540"/>
            <wp:effectExtent l="0" t="0" r="0" b="0"/>
            <wp:docPr id="891" name="Picture 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" name="Picture 891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>отключить от электросети (выдернуть ви</w:t>
      </w:r>
      <w:r>
        <w:t xml:space="preserve">лку из </w:t>
      </w:r>
      <w:proofErr w:type="spellStart"/>
      <w:r>
        <w:t>электророзетки</w:t>
      </w:r>
      <w:proofErr w:type="spellEnd"/>
      <w:r>
        <w:t xml:space="preserve">) электрооборудование, </w:t>
      </w:r>
    </w:p>
    <w:p w:rsidR="009A68B6" w:rsidRDefault="00CB4812" w:rsidP="00596E98">
      <w:pPr>
        <w:ind w:left="0" w:right="9" w:firstLine="0"/>
      </w:pPr>
      <w:r>
        <w:t xml:space="preserve">электробытовой прибор; </w:t>
      </w:r>
    </w:p>
    <w:p w:rsidR="009A68B6" w:rsidRDefault="00CB4812" w:rsidP="00596E98">
      <w:pPr>
        <w:spacing w:after="24" w:line="259" w:lineRule="auto"/>
        <w:ind w:left="0" w:right="16" w:firstLine="0"/>
      </w:pPr>
      <w:r>
        <w:rPr>
          <w:noProof/>
        </w:rPr>
        <w:drawing>
          <wp:inline distT="0" distB="0" distL="0" distR="0">
            <wp:extent cx="117475" cy="129540"/>
            <wp:effectExtent l="0" t="0" r="0" b="0"/>
            <wp:docPr id="906" name="Picture 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" name="Picture 906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обесточить электропроводку путем отключения автоматического предохранителя в </w:t>
      </w:r>
    </w:p>
    <w:p w:rsidR="009A68B6" w:rsidRDefault="00CB4812" w:rsidP="00596E98">
      <w:pPr>
        <w:ind w:left="0" w:right="9" w:firstLine="0"/>
      </w:pPr>
      <w:r>
        <w:t xml:space="preserve">электрозащите; </w:t>
      </w:r>
    </w:p>
    <w:p w:rsidR="009A68B6" w:rsidRDefault="00CB4812" w:rsidP="00596E98">
      <w:pPr>
        <w:ind w:left="0" w:right="9" w:firstLine="0"/>
      </w:pPr>
      <w:r>
        <w:rPr>
          <w:noProof/>
        </w:rPr>
        <w:drawing>
          <wp:inline distT="0" distB="0" distL="0" distR="0">
            <wp:extent cx="117475" cy="129540"/>
            <wp:effectExtent l="0" t="0" r="0" b="0"/>
            <wp:docPr id="912" name="Picture 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" name="Picture 912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приступить к тушению загорания имеющимися средствами пожаротушения </w:t>
      </w:r>
    </w:p>
    <w:p w:rsidR="00596E98" w:rsidRDefault="00CB4812" w:rsidP="00596E98">
      <w:pPr>
        <w:ind w:left="0" w:right="9" w:firstLine="0"/>
      </w:pPr>
      <w:r>
        <w:t xml:space="preserve">(углекислотные, порошковые огнетушители, песок, грубошерстная ткань), направив струю газа, порошка на горящий электроприбор, участок электропроводки; </w:t>
      </w:r>
    </w:p>
    <w:p w:rsidR="009A68B6" w:rsidRDefault="00CB4812" w:rsidP="00596E98">
      <w:pPr>
        <w:ind w:left="0" w:right="9" w:firstLine="0"/>
      </w:pPr>
      <w:r>
        <w:rPr>
          <w:noProof/>
        </w:rPr>
        <w:drawing>
          <wp:inline distT="0" distB="0" distL="0" distR="0">
            <wp:extent cx="117475" cy="129540"/>
            <wp:effectExtent l="0" t="0" r="0" b="0"/>
            <wp:docPr id="926" name="Picture 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" name="Picture 926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при тушении возгорания электроприбора струю огнегасящего вещества направить </w:t>
      </w:r>
    </w:p>
    <w:p w:rsidR="009A68B6" w:rsidRDefault="00CB4812" w:rsidP="00596E98">
      <w:pPr>
        <w:spacing w:after="336"/>
        <w:ind w:left="0" w:right="9" w:firstLine="0"/>
      </w:pPr>
      <w:r>
        <w:t>на имеющиеся в корпусе приб</w:t>
      </w:r>
      <w:r>
        <w:t xml:space="preserve">ора вентиляционные отверстия. </w:t>
      </w:r>
    </w:p>
    <w:p w:rsidR="00596E98" w:rsidRDefault="00596E98">
      <w:pPr>
        <w:spacing w:after="307"/>
        <w:ind w:left="514" w:right="9"/>
      </w:pPr>
    </w:p>
    <w:p w:rsidR="009A68B6" w:rsidRDefault="00CB4812">
      <w:pPr>
        <w:spacing w:after="307"/>
        <w:ind w:left="514" w:right="9"/>
      </w:pPr>
      <w:r>
        <w:lastRenderedPageBreak/>
        <w:t xml:space="preserve">ВНИМАНИЕ! </w:t>
      </w:r>
    </w:p>
    <w:p w:rsidR="009A68B6" w:rsidRDefault="00CB4812">
      <w:pPr>
        <w:spacing w:after="228" w:line="257" w:lineRule="auto"/>
        <w:ind w:left="809" w:right="0" w:hanging="10"/>
        <w:jc w:val="left"/>
      </w:pPr>
      <w:r>
        <w:rPr>
          <w:sz w:val="26"/>
        </w:rPr>
        <w:t>При тушении загорания, пожара, строго соблюдать меры личной безопасности</w:t>
      </w:r>
      <w:r>
        <w:t xml:space="preserve"> </w:t>
      </w:r>
    </w:p>
    <w:p w:rsidR="009A68B6" w:rsidRDefault="00CB4812">
      <w:pPr>
        <w:spacing w:after="303" w:line="272" w:lineRule="auto"/>
        <w:ind w:left="518" w:right="16" w:firstLine="439"/>
        <w:jc w:val="left"/>
      </w:pPr>
      <w:r>
        <w:t xml:space="preserve">Все работники ОУ должны быть ознакомлены с планом действий администрации и персонала в случае возникновения пожара, знать и четко выполнять </w:t>
      </w:r>
      <w:r>
        <w:t xml:space="preserve">свои обязанности. </w:t>
      </w:r>
    </w:p>
    <w:p w:rsidR="009A68B6" w:rsidRDefault="00CB4812">
      <w:pPr>
        <w:ind w:left="363" w:right="9"/>
      </w:pPr>
      <w:r>
        <w:t xml:space="preserve">В здании №2 и центральном здании №1:  </w:t>
      </w:r>
    </w:p>
    <w:p w:rsidR="009A68B6" w:rsidRDefault="00CB4812">
      <w:pPr>
        <w:ind w:left="432" w:right="3027" w:hanging="72"/>
      </w:pPr>
      <w:r>
        <w:t xml:space="preserve">Дежурной уборщице: задействовать систему оповещения людей о пожаре; вызвать пожарную помощь по телефону 01 или 2-23-74. </w:t>
      </w:r>
    </w:p>
    <w:p w:rsidR="009A68B6" w:rsidRDefault="00CB4812">
      <w:pPr>
        <w:spacing w:after="3" w:line="272" w:lineRule="auto"/>
        <w:ind w:left="785" w:right="904" w:hanging="346"/>
        <w:jc w:val="left"/>
      </w:pPr>
      <w:r>
        <w:t xml:space="preserve">Дежурному учителю: </w:t>
      </w:r>
      <w:r>
        <w:t xml:space="preserve">организовать эвакуацию детей и персонала из зданий школы согласно плана эвакуации;  </w:t>
      </w:r>
    </w:p>
    <w:p w:rsidR="009A68B6" w:rsidRDefault="00CB4812">
      <w:pPr>
        <w:ind w:left="781" w:right="911"/>
      </w:pPr>
      <w:r>
        <w:t xml:space="preserve">скоординировать действия по движению учащихся, педагогического и обслуживающего персонала из учебных и рабочих помещений </w:t>
      </w:r>
      <w:proofErr w:type="gramStart"/>
      <w:r>
        <w:t>к запасным и центральному выхода</w:t>
      </w:r>
      <w:proofErr w:type="gramEnd"/>
      <w:r>
        <w:t xml:space="preserve">; </w:t>
      </w:r>
    </w:p>
    <w:p w:rsidR="009A68B6" w:rsidRDefault="00CB4812">
      <w:pPr>
        <w:spacing w:line="344" w:lineRule="auto"/>
        <w:ind w:left="360" w:right="9" w:firstLine="360"/>
      </w:pPr>
      <w:r>
        <w:t xml:space="preserve">построить учащихся во внутренней части школьного двора для сверки. Рабочему по комплексному обслуживанию зданий Соболеву В.Е.: обеспечить пути следования каждой группы школьников из здания посредством доступа к свободному выходу через двери здания; </w:t>
      </w:r>
    </w:p>
    <w:p w:rsidR="009A68B6" w:rsidRDefault="00CB4812">
      <w:pPr>
        <w:ind w:left="790" w:right="9" w:hanging="77"/>
      </w:pPr>
      <w:r>
        <w:t xml:space="preserve"> скомп</w:t>
      </w:r>
      <w:r>
        <w:t xml:space="preserve">лектовать противопожарную бригаду из имеющихся на данный момент работников школы; </w:t>
      </w:r>
    </w:p>
    <w:p w:rsidR="009A68B6" w:rsidRDefault="00CB4812">
      <w:pPr>
        <w:spacing w:after="57"/>
        <w:ind w:left="790" w:right="9" w:hanging="77"/>
      </w:pPr>
      <w:r>
        <w:t xml:space="preserve">встретить пожарную помощь и обеспечить им доступ во все школьные помещения. Оповестить по возможности ближайшее население о ЧС.  </w:t>
      </w:r>
    </w:p>
    <w:p w:rsidR="009A68B6" w:rsidRDefault="00CB4812">
      <w:pPr>
        <w:spacing w:after="49" w:line="272" w:lineRule="auto"/>
        <w:ind w:left="723" w:right="380" w:hanging="10"/>
        <w:jc w:val="left"/>
      </w:pPr>
      <w:r>
        <w:t xml:space="preserve">Директору школы </w:t>
      </w:r>
      <w:proofErr w:type="spellStart"/>
      <w:r>
        <w:t>Вакуле</w:t>
      </w:r>
      <w:proofErr w:type="spellEnd"/>
      <w:r>
        <w:t xml:space="preserve"> С.М. организовать эв</w:t>
      </w:r>
      <w:r>
        <w:t xml:space="preserve">акуацию школьной </w:t>
      </w:r>
      <w:proofErr w:type="gramStart"/>
      <w:r>
        <w:t>документации;  В</w:t>
      </w:r>
      <w:proofErr w:type="gramEnd"/>
      <w:r>
        <w:t xml:space="preserve"> здании дошкольной группы</w:t>
      </w:r>
      <w:r w:rsidR="00596E98">
        <w:t>: мл. воспитателю Ипатовой Г.Ю.</w:t>
      </w:r>
      <w:r>
        <w:t xml:space="preserve">: </w:t>
      </w:r>
    </w:p>
    <w:p w:rsidR="009A68B6" w:rsidRDefault="00CB4812">
      <w:pPr>
        <w:ind w:left="425" w:right="2510" w:firstLine="353"/>
      </w:pPr>
      <w:r>
        <w:t xml:space="preserve">задействовать систему оповещения людей о пожаре; вызвать пожарную помощь по телефону 01 или 2-23-74. </w:t>
      </w:r>
    </w:p>
    <w:p w:rsidR="009A68B6" w:rsidRDefault="00CB4812">
      <w:pPr>
        <w:spacing w:after="3" w:line="272" w:lineRule="auto"/>
        <w:ind w:left="792" w:right="173" w:hanging="353"/>
        <w:jc w:val="left"/>
      </w:pPr>
      <w:r>
        <w:t xml:space="preserve">Воспитателю Федоровой И.Г.: организовать эвакуацию детей и персонала </w:t>
      </w:r>
      <w:r>
        <w:t xml:space="preserve">из зданий дошкольной группы </w:t>
      </w:r>
      <w:proofErr w:type="gramStart"/>
      <w:r>
        <w:t>согласно плана</w:t>
      </w:r>
      <w:proofErr w:type="gramEnd"/>
      <w:r>
        <w:t xml:space="preserve"> эвакуации;  </w:t>
      </w:r>
    </w:p>
    <w:p w:rsidR="009A68B6" w:rsidRDefault="00CB4812">
      <w:pPr>
        <w:spacing w:after="3" w:line="272" w:lineRule="auto"/>
        <w:ind w:left="698" w:right="16" w:firstLine="84"/>
        <w:jc w:val="left"/>
      </w:pPr>
      <w:r>
        <w:t>скоординировать действия по движению воспитанников и обслуживающего персонала из учебных и рабочих помещений к запасным и центральному выходам. построить воспитанников во внутренней части двора для св</w:t>
      </w:r>
      <w:r>
        <w:t xml:space="preserve">ерки. </w:t>
      </w:r>
    </w:p>
    <w:p w:rsidR="009A68B6" w:rsidRDefault="00CB4812">
      <w:pPr>
        <w:ind w:left="363" w:right="9"/>
      </w:pPr>
      <w:r>
        <w:t xml:space="preserve">Воспитателям Федоровой И.Г., младшему воспитателю Ипатовой Г.Ю. </w:t>
      </w:r>
    </w:p>
    <w:p w:rsidR="009A68B6" w:rsidRDefault="00CB4812">
      <w:pPr>
        <w:spacing w:after="24" w:line="259" w:lineRule="auto"/>
        <w:ind w:left="10" w:right="16" w:hanging="10"/>
        <w:jc w:val="right"/>
      </w:pPr>
      <w:r>
        <w:t xml:space="preserve">обеспечить пути следования каждой группы дошкольников из здания посредством </w:t>
      </w:r>
    </w:p>
    <w:p w:rsidR="009A68B6" w:rsidRDefault="00CB4812">
      <w:pPr>
        <w:ind w:left="435" w:right="9"/>
      </w:pPr>
      <w:r>
        <w:t xml:space="preserve">доступа к свободному выходу через двери </w:t>
      </w:r>
      <w:proofErr w:type="gramStart"/>
      <w:r>
        <w:t xml:space="preserve">здания;  </w:t>
      </w:r>
      <w:r>
        <w:t>скомплектовать</w:t>
      </w:r>
      <w:proofErr w:type="gramEnd"/>
      <w:r>
        <w:t xml:space="preserve"> противопожарную бригаду из имеющихся на данный момент работников дошкольной группы;  </w:t>
      </w:r>
    </w:p>
    <w:p w:rsidR="009A68B6" w:rsidRDefault="00CB4812">
      <w:pPr>
        <w:ind w:left="795" w:right="9"/>
      </w:pPr>
      <w:r>
        <w:t xml:space="preserve">встретить пожарную помощь и обеспечить им доступ во все помещения; оповестить по возможности ближайшее население о ЧС.  </w:t>
      </w:r>
    </w:p>
    <w:p w:rsidR="009A68B6" w:rsidRDefault="00CB4812">
      <w:pPr>
        <w:ind w:left="434" w:right="9" w:hanging="74"/>
      </w:pPr>
      <w:r>
        <w:t>л) допустимое предельное количеств</w:t>
      </w:r>
      <w:r>
        <w:t xml:space="preserve">о людей, которые могут одновременно находиться в центральном здании школы — 46 человек, в здании №2 школы — 46 человек, в здании дошкольной группы — 15 человек. </w:t>
      </w:r>
    </w:p>
    <w:p w:rsidR="009A68B6" w:rsidRDefault="00CB4812">
      <w:pPr>
        <w:spacing w:after="149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9A68B6" w:rsidRDefault="00CB4812">
      <w:pPr>
        <w:spacing w:after="115" w:line="257" w:lineRule="auto"/>
        <w:ind w:left="10" w:right="0" w:hanging="10"/>
        <w:jc w:val="left"/>
      </w:pPr>
      <w:r>
        <w:rPr>
          <w:sz w:val="26"/>
        </w:rPr>
        <w:t>Лица, ответственные за обеспечение пожарной безопасности, в том числе за:</w:t>
      </w:r>
      <w:r>
        <w:t xml:space="preserve"> </w:t>
      </w:r>
    </w:p>
    <w:p w:rsidR="009A68B6" w:rsidRDefault="00CB4812">
      <w:pPr>
        <w:tabs>
          <w:tab w:val="center" w:pos="1059"/>
          <w:tab w:val="center" w:pos="1957"/>
          <w:tab w:val="center" w:pos="3072"/>
          <w:tab w:val="center" w:pos="4499"/>
          <w:tab w:val="center" w:pos="5203"/>
          <w:tab w:val="center" w:pos="6070"/>
          <w:tab w:val="center" w:pos="7240"/>
          <w:tab w:val="center" w:pos="7935"/>
          <w:tab w:val="right" w:pos="9546"/>
        </w:tabs>
        <w:ind w:left="0" w:right="0" w:firstLine="0"/>
        <w:jc w:val="left"/>
      </w:pPr>
      <w:r>
        <w:lastRenderedPageBreak/>
        <w:t xml:space="preserve">а) </w:t>
      </w:r>
      <w:r>
        <w:tab/>
        <w:t xml:space="preserve">сообщение </w:t>
      </w:r>
      <w:r>
        <w:tab/>
        <w:t xml:space="preserve">о </w:t>
      </w:r>
      <w:r>
        <w:tab/>
        <w:t xml:space="preserve">возникновении </w:t>
      </w:r>
      <w:r>
        <w:tab/>
        <w:t xml:space="preserve">пожара </w:t>
      </w:r>
      <w:r>
        <w:tab/>
        <w:t xml:space="preserve">в </w:t>
      </w:r>
      <w:r>
        <w:tab/>
        <w:t xml:space="preserve">пожарную </w:t>
      </w:r>
      <w:r>
        <w:tab/>
        <w:t xml:space="preserve">охрану </w:t>
      </w:r>
      <w:r>
        <w:tab/>
        <w:t xml:space="preserve">и </w:t>
      </w:r>
      <w:r>
        <w:tab/>
        <w:t xml:space="preserve">оповещение </w:t>
      </w:r>
    </w:p>
    <w:p w:rsidR="009A68B6" w:rsidRDefault="00CB4812">
      <w:pPr>
        <w:ind w:left="113" w:right="9"/>
      </w:pPr>
      <w:r>
        <w:t xml:space="preserve">(информирование) руководства, дежурных и аварийных служб объекта защиты: </w:t>
      </w:r>
    </w:p>
    <w:p w:rsidR="009A68B6" w:rsidRDefault="00CB4812">
      <w:pPr>
        <w:spacing w:after="276"/>
        <w:ind w:left="110" w:right="9" w:hanging="74"/>
      </w:pPr>
      <w:r>
        <w:t xml:space="preserve">руководитель или лицо его замещающее — </w:t>
      </w:r>
      <w:r>
        <w:t xml:space="preserve">дежурный учитель, и каждый сотрудник, обнаруживший пожар или его признаки (задымление, запах горения или тления, повышения температуры и т.п.) обязан: </w:t>
      </w:r>
    </w:p>
    <w:p w:rsidR="009A68B6" w:rsidRDefault="00CB4812">
      <w:pPr>
        <w:numPr>
          <w:ilvl w:val="0"/>
          <w:numId w:val="7"/>
        </w:numPr>
        <w:spacing w:after="269"/>
        <w:ind w:right="9" w:hanging="360"/>
      </w:pPr>
      <w:r>
        <w:t>немедленно сообщить по телефону «01» в пожарную охрану, при этом необходимо назвать адрес, место возникн</w:t>
      </w:r>
      <w:r>
        <w:t xml:space="preserve">овения пожара и сообщить свою фамилию; </w:t>
      </w:r>
    </w:p>
    <w:p w:rsidR="009A68B6" w:rsidRDefault="00CB4812">
      <w:pPr>
        <w:numPr>
          <w:ilvl w:val="0"/>
          <w:numId w:val="7"/>
        </w:numPr>
        <w:ind w:right="9" w:hanging="360"/>
      </w:pPr>
      <w:r>
        <w:t xml:space="preserve">вызвать к месту возгорания директора школы или лицо, его заменяющее. </w:t>
      </w:r>
    </w:p>
    <w:p w:rsidR="009A68B6" w:rsidRDefault="00CB4812">
      <w:pPr>
        <w:ind w:left="110" w:right="9" w:hanging="74"/>
      </w:pPr>
      <w:r>
        <w:t xml:space="preserve">б) организацию спасения людей с использованием для этого имеющихся сил и технических средств: </w:t>
      </w:r>
    </w:p>
    <w:p w:rsidR="009A68B6" w:rsidRDefault="00CB4812">
      <w:pPr>
        <w:ind w:left="110" w:right="9" w:hanging="74"/>
      </w:pPr>
      <w:r>
        <w:t xml:space="preserve"> ответственность несет руководитель учреждения </w:t>
      </w:r>
      <w:proofErr w:type="spellStart"/>
      <w:r>
        <w:t>Ваку</w:t>
      </w:r>
      <w:r>
        <w:t>ла</w:t>
      </w:r>
      <w:proofErr w:type="spellEnd"/>
      <w:r>
        <w:t xml:space="preserve"> С.М., дежурный учитель, заведующий хозяйственной частью Соболев В.Е. </w:t>
      </w:r>
    </w:p>
    <w:p w:rsidR="009A68B6" w:rsidRDefault="00CB4812">
      <w:pPr>
        <w:ind w:left="110" w:right="9" w:hanging="74"/>
      </w:pPr>
      <w:r>
        <w:t xml:space="preserve">в) проверку включения автоматических систем противопожарной защиты (систем оповещения людей о пожаре, пожаротушении, </w:t>
      </w:r>
      <w:proofErr w:type="spellStart"/>
      <w:r>
        <w:t>противодымной</w:t>
      </w:r>
      <w:proofErr w:type="spellEnd"/>
      <w:r>
        <w:t xml:space="preserve"> защите) проводит дежурная уборщица Лебедева </w:t>
      </w:r>
      <w:proofErr w:type="gramStart"/>
      <w:r>
        <w:t>Н.В..</w:t>
      </w:r>
      <w:proofErr w:type="gramEnd"/>
      <w:r>
        <w:t xml:space="preserve"> </w:t>
      </w:r>
    </w:p>
    <w:p w:rsidR="009A68B6" w:rsidRDefault="00CB4812">
      <w:pPr>
        <w:ind w:left="110" w:right="9" w:hanging="74"/>
      </w:pPr>
      <w:r>
        <w:t>г</w:t>
      </w:r>
      <w:r>
        <w:t>) отключение при необходимости электроэнергии (за исключением систем противопожарной защиты), остановку работы транспортирующих устройств, агрегатов в аварийном и смежных с ним помещениях, выполнение других мероприятий, способствующих предотвращению развит</w:t>
      </w:r>
      <w:r>
        <w:t xml:space="preserve">ия пожара и задымления помещений здания ответственный за противопожарное состояние зданий, или лицо его замещающее: здание №2 школы — Изотова Е.С.., центральное здание — </w:t>
      </w:r>
      <w:proofErr w:type="spellStart"/>
      <w:r>
        <w:t>Вакула</w:t>
      </w:r>
      <w:proofErr w:type="spellEnd"/>
      <w:r>
        <w:t xml:space="preserve"> С.М., здание дошкольной группы — Федорова И.Г. </w:t>
      </w:r>
    </w:p>
    <w:p w:rsidR="009A68B6" w:rsidRDefault="00CB4812">
      <w:pPr>
        <w:ind w:left="110" w:right="9" w:hanging="74"/>
      </w:pPr>
      <w:r>
        <w:t>д) перекрывание паровых, водных</w:t>
      </w:r>
      <w:r>
        <w:t xml:space="preserve"> коммуникаций остановку работы систем вентиляции в аварийном и смежном с ним помещениях, а также </w:t>
      </w:r>
      <w:proofErr w:type="gramStart"/>
      <w:r>
        <w:t>выполнение  других</w:t>
      </w:r>
      <w:proofErr w:type="gramEnd"/>
      <w:r>
        <w:t xml:space="preserve"> мероприятий, способствующих предотвращению пожара и задымлению помещений здания, сооружения осуществляет руководитель учреждения </w:t>
      </w:r>
      <w:proofErr w:type="spellStart"/>
      <w:r>
        <w:t>Вакула</w:t>
      </w:r>
      <w:proofErr w:type="spellEnd"/>
      <w:r>
        <w:t xml:space="preserve"> С.М.</w:t>
      </w:r>
      <w:r>
        <w:t xml:space="preserve"> или лицо его замещающее; </w:t>
      </w:r>
    </w:p>
    <w:p w:rsidR="009A68B6" w:rsidRDefault="00CB4812">
      <w:pPr>
        <w:ind w:left="110" w:right="9" w:hanging="74"/>
      </w:pPr>
      <w:r>
        <w:t xml:space="preserve">е) прекращение всех работ в здании, сооружении, кроме работ, связанных с мероприятиями по ликвидации пожара осуществляет руководитель учреждения </w:t>
      </w:r>
      <w:proofErr w:type="spellStart"/>
      <w:r>
        <w:t>Вакула</w:t>
      </w:r>
      <w:proofErr w:type="spellEnd"/>
      <w:r>
        <w:t xml:space="preserve"> С.М. или лицо его замещающее; </w:t>
      </w:r>
    </w:p>
    <w:p w:rsidR="009A68B6" w:rsidRDefault="00CB4812">
      <w:pPr>
        <w:ind w:left="39" w:right="9"/>
      </w:pPr>
      <w:r>
        <w:t>ж) за удаление за пределы опасной зоны всех ра</w:t>
      </w:r>
      <w:r>
        <w:t xml:space="preserve">ботников, не участвующих в тушении </w:t>
      </w:r>
    </w:p>
    <w:p w:rsidR="009A68B6" w:rsidRDefault="00CB4812">
      <w:pPr>
        <w:ind w:left="113" w:right="9"/>
      </w:pPr>
      <w:r>
        <w:t xml:space="preserve">пожара отвечает дежурный учитель, а в дошкольной группе воспитатель Федорова И.Г. или лицо ее замещающее; </w:t>
      </w:r>
    </w:p>
    <w:p w:rsidR="009A68B6" w:rsidRDefault="00CB4812">
      <w:pPr>
        <w:ind w:left="110" w:right="9" w:hanging="74"/>
      </w:pPr>
      <w:r>
        <w:t>з) осуществление общего руководства по тушению пожара (с учетом специфических особенностей объекта) до прибытия п</w:t>
      </w:r>
      <w:r>
        <w:t xml:space="preserve">одразделения пожарной охраны — директор школы </w:t>
      </w:r>
    </w:p>
    <w:p w:rsidR="009A68B6" w:rsidRDefault="00CB4812">
      <w:pPr>
        <w:ind w:left="113" w:right="9"/>
      </w:pPr>
      <w:proofErr w:type="spellStart"/>
      <w:r>
        <w:t>Вакула</w:t>
      </w:r>
      <w:proofErr w:type="spellEnd"/>
      <w:r>
        <w:t xml:space="preserve"> С.М. или лицо его замещающее; </w:t>
      </w:r>
    </w:p>
    <w:p w:rsidR="009A68B6" w:rsidRDefault="00CB4812">
      <w:pPr>
        <w:ind w:left="110" w:right="9" w:hanging="74"/>
      </w:pPr>
      <w:r>
        <w:t xml:space="preserve">и) обеспечение соблюдения требований безопасности работниками, принимающими участие в тушении </w:t>
      </w:r>
      <w:proofErr w:type="gramStart"/>
      <w:r>
        <w:t>пожара</w:t>
      </w:r>
      <w:proofErr w:type="gramEnd"/>
      <w:r>
        <w:t xml:space="preserve"> осуществляет директор школы </w:t>
      </w:r>
      <w:proofErr w:type="spellStart"/>
      <w:r>
        <w:t>Вакула</w:t>
      </w:r>
      <w:proofErr w:type="spellEnd"/>
      <w:r>
        <w:t xml:space="preserve"> С.М. или лицо, его замещающее; </w:t>
      </w:r>
    </w:p>
    <w:p w:rsidR="009A68B6" w:rsidRDefault="00CB4812">
      <w:pPr>
        <w:ind w:left="110" w:right="9" w:hanging="74"/>
      </w:pPr>
      <w:r>
        <w:t xml:space="preserve">к) </w:t>
      </w:r>
      <w:r>
        <w:t xml:space="preserve">организацию одновременно с тушением пожара эвакуации и защиты материальных ценностей осуществляет директор школы </w:t>
      </w:r>
      <w:proofErr w:type="spellStart"/>
      <w:r>
        <w:t>Вакула</w:t>
      </w:r>
      <w:proofErr w:type="spellEnd"/>
      <w:r>
        <w:t xml:space="preserve"> С.М., в дошкольной группе Федорова </w:t>
      </w:r>
    </w:p>
    <w:p w:rsidR="009A68B6" w:rsidRDefault="00CB4812">
      <w:pPr>
        <w:ind w:left="113" w:right="9"/>
      </w:pPr>
      <w:r>
        <w:t xml:space="preserve">И.Г. или лица их замещающие; </w:t>
      </w:r>
    </w:p>
    <w:p w:rsidR="009A68B6" w:rsidRDefault="00CB4812">
      <w:pPr>
        <w:ind w:left="110" w:right="9" w:hanging="74"/>
      </w:pPr>
      <w:r>
        <w:t xml:space="preserve">л) встречу подразделений пожарной охраны и оказание помощи при выборе </w:t>
      </w:r>
      <w:r>
        <w:t xml:space="preserve">кратчайшего пути для подъезда к очагу пожара осуществляют: директор школы </w:t>
      </w:r>
      <w:proofErr w:type="spellStart"/>
      <w:r>
        <w:t>Вакула</w:t>
      </w:r>
      <w:proofErr w:type="spellEnd"/>
      <w:r>
        <w:t xml:space="preserve"> СМ., дежурный учитель, а в дошкольной группе Гурина Н.Г. или лицо его замещающее; </w:t>
      </w:r>
    </w:p>
    <w:p w:rsidR="009A68B6" w:rsidRDefault="00CB4812">
      <w:pPr>
        <w:spacing w:after="3" w:line="272" w:lineRule="auto"/>
        <w:ind w:left="110" w:right="16" w:hanging="74"/>
        <w:jc w:val="left"/>
      </w:pPr>
      <w:r>
        <w:t>м) сообщение подразделениям пожарной охраны, привлекаемым для тушения пожаров и проведения с</w:t>
      </w:r>
      <w:r>
        <w:t xml:space="preserve">вязанных с ними первоочередных аварийно-спасательных работ, сведений, </w:t>
      </w:r>
      <w:r>
        <w:lastRenderedPageBreak/>
        <w:t xml:space="preserve">необходимых для обеспечения безопасности личного состава, о хранящихся на объекте защиты </w:t>
      </w:r>
      <w:r>
        <w:tab/>
        <w:t xml:space="preserve">взрывоопасных </w:t>
      </w:r>
      <w:r>
        <w:tab/>
        <w:t xml:space="preserve">взрывчатых, </w:t>
      </w:r>
      <w:r>
        <w:tab/>
        <w:t xml:space="preserve">сильнодействующих </w:t>
      </w:r>
      <w:r>
        <w:tab/>
        <w:t xml:space="preserve">ядовитых </w:t>
      </w:r>
      <w:r>
        <w:tab/>
      </w:r>
      <w:proofErr w:type="gramStart"/>
      <w:r>
        <w:t>веществах  осуществляет</w:t>
      </w:r>
      <w:proofErr w:type="gramEnd"/>
      <w:r>
        <w:t xml:space="preserve"> директор школы </w:t>
      </w:r>
      <w:r>
        <w:t xml:space="preserve">или лицо его замещающее; </w:t>
      </w:r>
    </w:p>
    <w:p w:rsidR="009A68B6" w:rsidRDefault="00CB4812">
      <w:pPr>
        <w:ind w:left="110" w:right="9" w:hanging="74"/>
      </w:pPr>
      <w:r>
        <w:t xml:space="preserve">н) 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</w:t>
      </w:r>
      <w:r>
        <w:t xml:space="preserve">материалов, изделий и сообщение других сведений, необходимых для успешной ликвидации пожара осуществляют: директор школы </w:t>
      </w:r>
      <w:proofErr w:type="spellStart"/>
      <w:r>
        <w:t>Вакула</w:t>
      </w:r>
      <w:proofErr w:type="spellEnd"/>
      <w:r>
        <w:t xml:space="preserve"> С.М., завхоз </w:t>
      </w:r>
    </w:p>
    <w:p w:rsidR="009A68B6" w:rsidRDefault="00CB4812">
      <w:pPr>
        <w:ind w:left="113" w:right="9"/>
      </w:pPr>
      <w:r>
        <w:t xml:space="preserve">Соболев В.Е. или лица их замещающие; </w:t>
      </w:r>
    </w:p>
    <w:p w:rsidR="009A68B6" w:rsidRDefault="00CB4812">
      <w:pPr>
        <w:ind w:left="110" w:right="9" w:hanging="74"/>
      </w:pPr>
      <w:r>
        <w:t>о) организацию привлечения сил и средств объекта защиты к осуществлению меро</w:t>
      </w:r>
      <w:r>
        <w:t xml:space="preserve">приятий, связанных с ликвидацией пожара и </w:t>
      </w:r>
      <w:proofErr w:type="gramStart"/>
      <w:r>
        <w:t>предупреждением его развития</w:t>
      </w:r>
      <w:proofErr w:type="gramEnd"/>
      <w:r>
        <w:t xml:space="preserve"> осуществляют директор школы </w:t>
      </w:r>
      <w:proofErr w:type="spellStart"/>
      <w:r>
        <w:t>Вакула</w:t>
      </w:r>
      <w:proofErr w:type="spellEnd"/>
      <w:r>
        <w:t xml:space="preserve"> С.М. и заведующий хозяйственной частью Соболев В.Е., либо лица их заменяющие. </w:t>
      </w:r>
    </w:p>
    <w:p w:rsidR="009A68B6" w:rsidRDefault="00CB4812">
      <w:pPr>
        <w:ind w:left="514" w:right="9"/>
      </w:pPr>
      <w:r>
        <w:t xml:space="preserve">С инструкцией ознакомлены: </w:t>
      </w:r>
    </w:p>
    <w:p w:rsidR="009A68B6" w:rsidRDefault="00CB4812">
      <w:pPr>
        <w:ind w:left="514" w:right="9"/>
      </w:pPr>
      <w:r>
        <w:t>………………</w:t>
      </w:r>
      <w:proofErr w:type="spellStart"/>
      <w:r>
        <w:t>Вакула</w:t>
      </w:r>
      <w:proofErr w:type="spellEnd"/>
      <w:r>
        <w:t xml:space="preserve"> С.М. </w:t>
      </w:r>
    </w:p>
    <w:p w:rsidR="009A68B6" w:rsidRDefault="00CB4812">
      <w:pPr>
        <w:ind w:left="514" w:right="9"/>
      </w:pPr>
      <w:r>
        <w:t>…………</w:t>
      </w:r>
      <w:proofErr w:type="gramStart"/>
      <w:r>
        <w:t>…....</w:t>
      </w:r>
      <w:proofErr w:type="gramEnd"/>
      <w:r>
        <w:t xml:space="preserve">Соболев В.Е. </w:t>
      </w:r>
    </w:p>
    <w:p w:rsidR="009A68B6" w:rsidRDefault="00CB4812">
      <w:pPr>
        <w:ind w:left="514" w:right="9"/>
      </w:pPr>
      <w:r>
        <w:t>…</w:t>
      </w:r>
      <w:r>
        <w:t xml:space="preserve">……………Макаров Н.Е. </w:t>
      </w:r>
    </w:p>
    <w:p w:rsidR="009A68B6" w:rsidRDefault="00CB4812">
      <w:pPr>
        <w:ind w:left="514" w:right="9"/>
      </w:pPr>
      <w:r>
        <w:t>………………</w:t>
      </w:r>
      <w:proofErr w:type="spellStart"/>
      <w:r>
        <w:t>Колоскова</w:t>
      </w:r>
      <w:proofErr w:type="spellEnd"/>
      <w:r>
        <w:t xml:space="preserve"> Н.И. </w:t>
      </w:r>
    </w:p>
    <w:p w:rsidR="009A68B6" w:rsidRDefault="00CB4812">
      <w:pPr>
        <w:ind w:left="514" w:right="9"/>
      </w:pPr>
      <w:r>
        <w:t>………………</w:t>
      </w:r>
      <w:proofErr w:type="spellStart"/>
      <w:r>
        <w:t>Брусникова</w:t>
      </w:r>
      <w:proofErr w:type="spellEnd"/>
      <w:r>
        <w:t xml:space="preserve"> О.Н. </w:t>
      </w:r>
    </w:p>
    <w:p w:rsidR="00CB4812" w:rsidRDefault="00CB4812">
      <w:pPr>
        <w:ind w:left="514" w:right="9"/>
      </w:pPr>
      <w:r>
        <w:t>………………Кирпичева Н.А.</w:t>
      </w:r>
    </w:p>
    <w:p w:rsidR="009A68B6" w:rsidRDefault="00CB4812">
      <w:pPr>
        <w:ind w:left="514" w:right="9"/>
      </w:pPr>
      <w:r>
        <w:t>………………Уткина Л.А.</w:t>
      </w:r>
      <w:bookmarkStart w:id="0" w:name="_GoBack"/>
      <w:bookmarkEnd w:id="0"/>
      <w:r>
        <w:t xml:space="preserve"> </w:t>
      </w:r>
    </w:p>
    <w:p w:rsidR="009A68B6" w:rsidRDefault="00CB4812">
      <w:pPr>
        <w:ind w:left="514" w:right="9"/>
      </w:pPr>
      <w:r>
        <w:t xml:space="preserve">………………Новикова Е.В. </w:t>
      </w:r>
    </w:p>
    <w:p w:rsidR="00596E98" w:rsidRDefault="00CB4812">
      <w:pPr>
        <w:ind w:left="514" w:right="3833"/>
      </w:pPr>
      <w:r>
        <w:t>………………Новикова Н.А.</w:t>
      </w:r>
    </w:p>
    <w:p w:rsidR="009A68B6" w:rsidRDefault="00CB4812">
      <w:pPr>
        <w:ind w:left="514" w:right="3833"/>
      </w:pPr>
      <w:r>
        <w:t xml:space="preserve"> ………………Орлова О.В. </w:t>
      </w:r>
    </w:p>
    <w:p w:rsidR="009A68B6" w:rsidRDefault="00CB4812">
      <w:pPr>
        <w:ind w:left="514" w:right="3643"/>
      </w:pPr>
      <w:r>
        <w:t xml:space="preserve">. ………………Лебедева Н.В. </w:t>
      </w:r>
    </w:p>
    <w:p w:rsidR="009A68B6" w:rsidRDefault="00CB4812">
      <w:pPr>
        <w:ind w:left="514" w:right="9"/>
      </w:pPr>
      <w:r>
        <w:t xml:space="preserve">………………Савинова О.А. </w:t>
      </w:r>
    </w:p>
    <w:p w:rsidR="009A68B6" w:rsidRDefault="00CB4812">
      <w:pPr>
        <w:ind w:left="514" w:right="9"/>
      </w:pPr>
      <w:r>
        <w:t>…………</w:t>
      </w:r>
      <w:proofErr w:type="gramStart"/>
      <w:r>
        <w:t>…….</w:t>
      </w:r>
      <w:proofErr w:type="gramEnd"/>
      <w:r>
        <w:t xml:space="preserve">Изотова Е.С. </w:t>
      </w:r>
    </w:p>
    <w:p w:rsidR="009A68B6" w:rsidRDefault="00CB4812">
      <w:pPr>
        <w:ind w:left="514" w:right="9"/>
      </w:pPr>
      <w:r>
        <w:t>…………</w:t>
      </w:r>
      <w:proofErr w:type="gramStart"/>
      <w:r>
        <w:t>…….</w:t>
      </w:r>
      <w:proofErr w:type="gramEnd"/>
      <w:r>
        <w:t xml:space="preserve">Федорова И.Г. </w:t>
      </w:r>
    </w:p>
    <w:p w:rsidR="009A68B6" w:rsidRDefault="00CB4812">
      <w:pPr>
        <w:ind w:left="514" w:right="9"/>
      </w:pPr>
      <w:r>
        <w:t>…………</w:t>
      </w:r>
      <w:proofErr w:type="gramStart"/>
      <w:r>
        <w:t>…….</w:t>
      </w:r>
      <w:proofErr w:type="gramEnd"/>
      <w:r>
        <w:t xml:space="preserve">Ипатова Г.Ю. </w:t>
      </w:r>
    </w:p>
    <w:p w:rsidR="009A68B6" w:rsidRDefault="00CB4812">
      <w:pPr>
        <w:ind w:left="514" w:right="9"/>
      </w:pPr>
      <w:r>
        <w:t>…………</w:t>
      </w:r>
      <w:proofErr w:type="gramStart"/>
      <w:r>
        <w:t>…….</w:t>
      </w:r>
      <w:proofErr w:type="gramEnd"/>
      <w:r>
        <w:t xml:space="preserve">Гурина Н.Г. </w:t>
      </w:r>
    </w:p>
    <w:p w:rsidR="009A68B6" w:rsidRDefault="00CB4812">
      <w:pPr>
        <w:ind w:left="514" w:right="9"/>
      </w:pPr>
      <w:r>
        <w:t>…………</w:t>
      </w:r>
      <w:proofErr w:type="gramStart"/>
      <w:r>
        <w:t>…….</w:t>
      </w:r>
      <w:proofErr w:type="spellStart"/>
      <w:proofErr w:type="gramEnd"/>
      <w:r>
        <w:t>Колышкин</w:t>
      </w:r>
      <w:proofErr w:type="spellEnd"/>
      <w:r>
        <w:t xml:space="preserve"> А.А. </w:t>
      </w:r>
    </w:p>
    <w:p w:rsidR="009A68B6" w:rsidRDefault="00CB4812">
      <w:pPr>
        <w:ind w:left="514" w:right="9"/>
      </w:pPr>
      <w:r>
        <w:t>…………</w:t>
      </w:r>
      <w:proofErr w:type="gramStart"/>
      <w:r>
        <w:t>…….</w:t>
      </w:r>
      <w:proofErr w:type="spellStart"/>
      <w:proofErr w:type="gramEnd"/>
      <w:r>
        <w:t>Башилов</w:t>
      </w:r>
      <w:proofErr w:type="spellEnd"/>
      <w:r>
        <w:t xml:space="preserve"> А.П. </w:t>
      </w:r>
    </w:p>
    <w:p w:rsidR="009A68B6" w:rsidRDefault="00CB4812">
      <w:pPr>
        <w:ind w:left="514" w:right="3620"/>
      </w:pPr>
      <w:r>
        <w:t>…………</w:t>
      </w:r>
      <w:proofErr w:type="gramStart"/>
      <w:r>
        <w:t>…….</w:t>
      </w:r>
      <w:proofErr w:type="gramEnd"/>
      <w:r>
        <w:t xml:space="preserve">Савинов А.А. </w:t>
      </w:r>
    </w:p>
    <w:p w:rsidR="009A68B6" w:rsidRDefault="00CB4812">
      <w:pPr>
        <w:ind w:left="514" w:right="9"/>
      </w:pPr>
      <w:r>
        <w:t>…………</w:t>
      </w:r>
      <w:proofErr w:type="gramStart"/>
      <w:r>
        <w:t>…….</w:t>
      </w:r>
      <w:proofErr w:type="gramEnd"/>
      <w:r>
        <w:t xml:space="preserve">Николаев А.Г. </w:t>
      </w:r>
    </w:p>
    <w:p w:rsidR="009A68B6" w:rsidRDefault="009A68B6">
      <w:pPr>
        <w:spacing w:after="0" w:line="259" w:lineRule="auto"/>
        <w:ind w:left="518" w:right="0" w:firstLine="0"/>
        <w:jc w:val="left"/>
      </w:pPr>
    </w:p>
    <w:p w:rsidR="009A68B6" w:rsidRDefault="00CB4812">
      <w:pPr>
        <w:spacing w:after="0" w:line="259" w:lineRule="auto"/>
        <w:ind w:left="454" w:right="0" w:firstLine="0"/>
        <w:jc w:val="left"/>
      </w:pPr>
      <w:r>
        <w:t xml:space="preserve"> </w:t>
      </w:r>
    </w:p>
    <w:sectPr w:rsidR="009A68B6">
      <w:pgSz w:w="11921" w:h="16841"/>
      <w:pgMar w:top="300" w:right="841" w:bottom="1446" w:left="15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46D2"/>
    <w:multiLevelType w:val="hybridMultilevel"/>
    <w:tmpl w:val="408222F6"/>
    <w:lvl w:ilvl="0" w:tplc="C16ABA06">
      <w:start w:val="1"/>
      <w:numFmt w:val="bullet"/>
      <w:lvlText w:val="•"/>
      <w:lvlJc w:val="left"/>
      <w:pPr>
        <w:ind w:left="1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E264C8">
      <w:start w:val="1"/>
      <w:numFmt w:val="bullet"/>
      <w:lvlText w:val="o"/>
      <w:lvlJc w:val="left"/>
      <w:pPr>
        <w:ind w:left="2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A8A7A">
      <w:start w:val="1"/>
      <w:numFmt w:val="bullet"/>
      <w:lvlText w:val="▪"/>
      <w:lvlJc w:val="left"/>
      <w:pPr>
        <w:ind w:left="2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ACC17E">
      <w:start w:val="1"/>
      <w:numFmt w:val="bullet"/>
      <w:lvlText w:val="•"/>
      <w:lvlJc w:val="left"/>
      <w:pPr>
        <w:ind w:left="3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607F6">
      <w:start w:val="1"/>
      <w:numFmt w:val="bullet"/>
      <w:lvlText w:val="o"/>
      <w:lvlJc w:val="left"/>
      <w:pPr>
        <w:ind w:left="4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9833A8">
      <w:start w:val="1"/>
      <w:numFmt w:val="bullet"/>
      <w:lvlText w:val="▪"/>
      <w:lvlJc w:val="left"/>
      <w:pPr>
        <w:ind w:left="4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4E9DF6">
      <w:start w:val="1"/>
      <w:numFmt w:val="bullet"/>
      <w:lvlText w:val="•"/>
      <w:lvlJc w:val="left"/>
      <w:pPr>
        <w:ind w:left="5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225A7A">
      <w:start w:val="1"/>
      <w:numFmt w:val="bullet"/>
      <w:lvlText w:val="o"/>
      <w:lvlJc w:val="left"/>
      <w:pPr>
        <w:ind w:left="6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501EC0">
      <w:start w:val="1"/>
      <w:numFmt w:val="bullet"/>
      <w:lvlText w:val="▪"/>
      <w:lvlJc w:val="left"/>
      <w:pPr>
        <w:ind w:left="7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D91100"/>
    <w:multiLevelType w:val="hybridMultilevel"/>
    <w:tmpl w:val="B32E7FD6"/>
    <w:lvl w:ilvl="0" w:tplc="A694280A">
      <w:start w:val="1"/>
      <w:numFmt w:val="bullet"/>
      <w:lvlText w:val="•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76D43CB8">
      <w:start w:val="1"/>
      <w:numFmt w:val="bullet"/>
      <w:lvlText w:val="o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ABD6DA92">
      <w:start w:val="1"/>
      <w:numFmt w:val="bullet"/>
      <w:lvlText w:val="▪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9D00AD02">
      <w:start w:val="1"/>
      <w:numFmt w:val="bullet"/>
      <w:lvlText w:val="•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C016B968">
      <w:start w:val="1"/>
      <w:numFmt w:val="bullet"/>
      <w:lvlText w:val="o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68E6CBC2">
      <w:start w:val="1"/>
      <w:numFmt w:val="bullet"/>
      <w:lvlText w:val="▪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861AF570">
      <w:start w:val="1"/>
      <w:numFmt w:val="bullet"/>
      <w:lvlText w:val="•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86862DBC">
      <w:start w:val="1"/>
      <w:numFmt w:val="bullet"/>
      <w:lvlText w:val="o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D0FCC964">
      <w:start w:val="1"/>
      <w:numFmt w:val="bullet"/>
      <w:lvlText w:val="▪"/>
      <w:lvlJc w:val="left"/>
      <w:pPr>
        <w:ind w:left="6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C7783"/>
    <w:multiLevelType w:val="hybridMultilevel"/>
    <w:tmpl w:val="37066B98"/>
    <w:lvl w:ilvl="0" w:tplc="17DEEF34">
      <w:start w:val="1"/>
      <w:numFmt w:val="bullet"/>
      <w:lvlText w:val="•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2A989562">
      <w:start w:val="1"/>
      <w:numFmt w:val="bullet"/>
      <w:lvlText w:val="o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719E4836">
      <w:start w:val="1"/>
      <w:numFmt w:val="bullet"/>
      <w:lvlText w:val="▪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9D846480">
      <w:start w:val="1"/>
      <w:numFmt w:val="bullet"/>
      <w:lvlText w:val="•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1204A412">
      <w:start w:val="1"/>
      <w:numFmt w:val="bullet"/>
      <w:lvlText w:val="o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F32C6D8A">
      <w:start w:val="1"/>
      <w:numFmt w:val="bullet"/>
      <w:lvlText w:val="▪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D910D6D2">
      <w:start w:val="1"/>
      <w:numFmt w:val="bullet"/>
      <w:lvlText w:val="•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B6E89934">
      <w:start w:val="1"/>
      <w:numFmt w:val="bullet"/>
      <w:lvlText w:val="o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98810DC">
      <w:start w:val="1"/>
      <w:numFmt w:val="bullet"/>
      <w:lvlText w:val="▪"/>
      <w:lvlJc w:val="left"/>
      <w:pPr>
        <w:ind w:left="7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E73951"/>
    <w:multiLevelType w:val="hybridMultilevel"/>
    <w:tmpl w:val="3FAC368A"/>
    <w:lvl w:ilvl="0" w:tplc="9F4EED04">
      <w:start w:val="1"/>
      <w:numFmt w:val="bullet"/>
      <w:lvlText w:val="•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5E9E5DB0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3AE9412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E880F628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F3103ED0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3AF2CDBC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505678B6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7E0CFFC0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EE5CEEC2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FB1D53"/>
    <w:multiLevelType w:val="hybridMultilevel"/>
    <w:tmpl w:val="54EA2336"/>
    <w:lvl w:ilvl="0" w:tplc="523EAFDC">
      <w:start w:val="1"/>
      <w:numFmt w:val="bullet"/>
      <w:lvlText w:val="•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D1C0CC4">
      <w:start w:val="1"/>
      <w:numFmt w:val="bullet"/>
      <w:lvlText w:val="o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BE1914">
      <w:start w:val="1"/>
      <w:numFmt w:val="bullet"/>
      <w:lvlText w:val="▪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40A442">
      <w:start w:val="1"/>
      <w:numFmt w:val="bullet"/>
      <w:lvlText w:val="•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D84794">
      <w:start w:val="1"/>
      <w:numFmt w:val="bullet"/>
      <w:lvlText w:val="o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0ABB0A">
      <w:start w:val="1"/>
      <w:numFmt w:val="bullet"/>
      <w:lvlText w:val="▪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0C4786">
      <w:start w:val="1"/>
      <w:numFmt w:val="bullet"/>
      <w:lvlText w:val="•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9E7ECE">
      <w:start w:val="1"/>
      <w:numFmt w:val="bullet"/>
      <w:lvlText w:val="o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BE7A86">
      <w:start w:val="1"/>
      <w:numFmt w:val="bullet"/>
      <w:lvlText w:val="▪"/>
      <w:lvlJc w:val="left"/>
      <w:pPr>
        <w:ind w:left="6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B7210E"/>
    <w:multiLevelType w:val="hybridMultilevel"/>
    <w:tmpl w:val="77BCCB42"/>
    <w:lvl w:ilvl="0" w:tplc="3112057E">
      <w:start w:val="2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38C650A">
      <w:start w:val="1"/>
      <w:numFmt w:val="bullet"/>
      <w:lvlText w:val="-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48B4B8">
      <w:start w:val="1"/>
      <w:numFmt w:val="bullet"/>
      <w:lvlText w:val="▪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128C42">
      <w:start w:val="1"/>
      <w:numFmt w:val="bullet"/>
      <w:lvlText w:val="•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82AFE2">
      <w:start w:val="1"/>
      <w:numFmt w:val="bullet"/>
      <w:lvlText w:val="o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5C6C1E">
      <w:start w:val="1"/>
      <w:numFmt w:val="bullet"/>
      <w:lvlText w:val="▪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EA5CF4">
      <w:start w:val="1"/>
      <w:numFmt w:val="bullet"/>
      <w:lvlText w:val="•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805F2C">
      <w:start w:val="1"/>
      <w:numFmt w:val="bullet"/>
      <w:lvlText w:val="o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C0DE70">
      <w:start w:val="1"/>
      <w:numFmt w:val="bullet"/>
      <w:lvlText w:val="▪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DB09D0"/>
    <w:multiLevelType w:val="hybridMultilevel"/>
    <w:tmpl w:val="363CEC7A"/>
    <w:lvl w:ilvl="0" w:tplc="8A2AF858">
      <w:start w:val="1"/>
      <w:numFmt w:val="bullet"/>
      <w:lvlText w:val="•"/>
      <w:lvlJc w:val="left"/>
      <w:pPr>
        <w:ind w:left="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CE73A6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B6DC88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6AED04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8EA3F6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0C96FE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56C55E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50F406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A76FE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B6"/>
    <w:rsid w:val="00596E98"/>
    <w:rsid w:val="009A68B6"/>
    <w:rsid w:val="00CB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E8AB"/>
  <w15:docId w15:val="{CFED25DB-A036-43B3-B34F-D20F1F4D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89" w:right="14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g"/><Relationship Id="rId18" Type="http://schemas.openxmlformats.org/officeDocument/2006/relationships/hyperlink" Target="http://ivo.garant.ru/document/redirect/74680206/0" TargetMode="External"/><Relationship Id="rId26" Type="http://schemas.openxmlformats.org/officeDocument/2006/relationships/image" Target="media/image120.jpg"/><Relationship Id="rId39" Type="http://schemas.openxmlformats.org/officeDocument/2006/relationships/image" Target="media/image24.jpg"/><Relationship Id="rId3" Type="http://schemas.openxmlformats.org/officeDocument/2006/relationships/settings" Target="settings.xml"/><Relationship Id="rId21" Type="http://schemas.openxmlformats.org/officeDocument/2006/relationships/image" Target="media/image8.jpg"/><Relationship Id="rId34" Type="http://schemas.openxmlformats.org/officeDocument/2006/relationships/image" Target="media/image19.jpg"/><Relationship Id="rId42" Type="http://schemas.openxmlformats.org/officeDocument/2006/relationships/image" Target="media/image26.jpg"/><Relationship Id="rId47" Type="http://schemas.openxmlformats.org/officeDocument/2006/relationships/image" Target="media/image270.jpg"/><Relationship Id="rId50" Type="http://schemas.openxmlformats.org/officeDocument/2006/relationships/image" Target="media/image290.jpg"/><Relationship Id="rId7" Type="http://schemas.openxmlformats.org/officeDocument/2006/relationships/hyperlink" Target="http://ivo.garant.ru/document/redirect/74680206/0" TargetMode="External"/><Relationship Id="rId12" Type="http://schemas.openxmlformats.org/officeDocument/2006/relationships/image" Target="media/image4.jpg"/><Relationship Id="rId17" Type="http://schemas.openxmlformats.org/officeDocument/2006/relationships/hyperlink" Target="http://ivo.garant.ru/document/redirect/74680206/0" TargetMode="External"/><Relationship Id="rId25" Type="http://schemas.openxmlformats.org/officeDocument/2006/relationships/image" Target="media/image12.jpg"/><Relationship Id="rId33" Type="http://schemas.openxmlformats.org/officeDocument/2006/relationships/image" Target="media/image18.jpg"/><Relationship Id="rId38" Type="http://schemas.openxmlformats.org/officeDocument/2006/relationships/image" Target="media/image23.jpg"/><Relationship Id="rId46" Type="http://schemas.openxmlformats.org/officeDocument/2006/relationships/image" Target="media/image29.jpg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4680206/0" TargetMode="External"/><Relationship Id="rId20" Type="http://schemas.openxmlformats.org/officeDocument/2006/relationships/image" Target="media/image7.jpg"/><Relationship Id="rId29" Type="http://schemas.openxmlformats.org/officeDocument/2006/relationships/image" Target="media/image14.jpg"/><Relationship Id="rId41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74680206/0" TargetMode="External"/><Relationship Id="rId11" Type="http://schemas.openxmlformats.org/officeDocument/2006/relationships/image" Target="media/image3.jpg"/><Relationship Id="rId24" Type="http://schemas.openxmlformats.org/officeDocument/2006/relationships/image" Target="media/image11.jpg"/><Relationship Id="rId32" Type="http://schemas.openxmlformats.org/officeDocument/2006/relationships/image" Target="media/image17.jpg"/><Relationship Id="rId37" Type="http://schemas.openxmlformats.org/officeDocument/2006/relationships/image" Target="media/image22.jpg"/><Relationship Id="rId40" Type="http://schemas.openxmlformats.org/officeDocument/2006/relationships/image" Target="media/image170.jpg"/><Relationship Id="rId45" Type="http://schemas.openxmlformats.org/officeDocument/2006/relationships/image" Target="media/image28.jpg"/><Relationship Id="rId5" Type="http://schemas.openxmlformats.org/officeDocument/2006/relationships/image" Target="media/image1.jpg"/><Relationship Id="rId15" Type="http://schemas.openxmlformats.org/officeDocument/2006/relationships/hyperlink" Target="http://ivo.garant.ru/document/redirect/74680206/0" TargetMode="External"/><Relationship Id="rId23" Type="http://schemas.openxmlformats.org/officeDocument/2006/relationships/image" Target="media/image10.jpg"/><Relationship Id="rId28" Type="http://schemas.openxmlformats.org/officeDocument/2006/relationships/image" Target="media/image13.jpg"/><Relationship Id="rId36" Type="http://schemas.openxmlformats.org/officeDocument/2006/relationships/image" Target="media/image21.jpg"/><Relationship Id="rId49" Type="http://schemas.openxmlformats.org/officeDocument/2006/relationships/image" Target="media/image31.jpg"/><Relationship Id="rId10" Type="http://schemas.openxmlformats.org/officeDocument/2006/relationships/image" Target="media/image2.jpg"/><Relationship Id="rId19" Type="http://schemas.openxmlformats.org/officeDocument/2006/relationships/hyperlink" Target="http://ivo.garant.ru/document/redirect/74680206/0" TargetMode="External"/><Relationship Id="rId31" Type="http://schemas.openxmlformats.org/officeDocument/2006/relationships/image" Target="media/image100.jpg"/><Relationship Id="rId44" Type="http://schemas.openxmlformats.org/officeDocument/2006/relationships/image" Target="media/image180.jp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4680206/0" TargetMode="External"/><Relationship Id="rId14" Type="http://schemas.openxmlformats.org/officeDocument/2006/relationships/image" Target="media/image6.jpg"/><Relationship Id="rId22" Type="http://schemas.openxmlformats.org/officeDocument/2006/relationships/image" Target="media/image9.jpg"/><Relationship Id="rId27" Type="http://schemas.openxmlformats.org/officeDocument/2006/relationships/image" Target="media/image15.jpg"/><Relationship Id="rId30" Type="http://schemas.openxmlformats.org/officeDocument/2006/relationships/image" Target="media/image16.jpg"/><Relationship Id="rId35" Type="http://schemas.openxmlformats.org/officeDocument/2006/relationships/image" Target="media/image20.jpg"/><Relationship Id="rId43" Type="http://schemas.openxmlformats.org/officeDocument/2006/relationships/image" Target="media/image27.jpg"/><Relationship Id="rId48" Type="http://schemas.openxmlformats.org/officeDocument/2006/relationships/image" Target="media/image30.jpg"/><Relationship Id="rId8" Type="http://schemas.openxmlformats.org/officeDocument/2006/relationships/hyperlink" Target="http://ivo.garant.ru/document/redirect/74680206/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4040</Words>
  <Characters>23031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cp:lastModifiedBy>Наташа</cp:lastModifiedBy>
  <cp:revision>3</cp:revision>
  <dcterms:created xsi:type="dcterms:W3CDTF">2022-10-11T17:51:00Z</dcterms:created>
  <dcterms:modified xsi:type="dcterms:W3CDTF">2022-10-11T17:52:00Z</dcterms:modified>
</cp:coreProperties>
</file>