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1C" w:rsidRDefault="00E73357">
      <w:pPr>
        <w:spacing w:after="0" w:line="259" w:lineRule="auto"/>
        <w:ind w:left="-1440" w:right="6951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page">
              <wp:posOffset>-781050</wp:posOffset>
            </wp:positionV>
            <wp:extent cx="4130040" cy="6043930"/>
            <wp:effectExtent l="0" t="0" r="3810" b="0"/>
            <wp:wrapTopAndBottom/>
            <wp:docPr id="93150" name="Picture 93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50" name="Picture 931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604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61C" w:rsidRDefault="001A261C">
      <w:pPr>
        <w:sectPr w:rsidR="001A261C">
          <w:footerReference w:type="even" r:id="rId9"/>
          <w:footerReference w:type="default" r:id="rId10"/>
          <w:footerReference w:type="first" r:id="rId11"/>
          <w:pgSz w:w="8391" w:h="11906"/>
          <w:pgMar w:top="1440" w:right="1440" w:bottom="1440" w:left="1440" w:header="720" w:footer="720" w:gutter="0"/>
          <w:cols w:space="720"/>
        </w:sectPr>
      </w:pPr>
    </w:p>
    <w:p w:rsidR="001A261C" w:rsidRDefault="00E73357">
      <w:pPr>
        <w:spacing w:after="57" w:line="246" w:lineRule="auto"/>
        <w:ind w:left="1314" w:hanging="1072"/>
        <w:jc w:val="left"/>
      </w:pPr>
      <w:r>
        <w:rPr>
          <w:rFonts w:ascii="Trebuchet MS" w:eastAsia="Trebuchet MS" w:hAnsi="Trebuchet MS" w:cs="Trebuchet MS"/>
          <w:sz w:val="20"/>
        </w:rPr>
        <w:lastRenderedPageBreak/>
        <w:t xml:space="preserve">ОБЩЕРОССИЙСКОЕ ОБЩЕСТВЕННО-ГОСУДАРСТВЕННОЕ </w:t>
      </w:r>
      <w:proofErr w:type="gramStart"/>
      <w:r>
        <w:rPr>
          <w:rFonts w:ascii="Trebuchet MS" w:eastAsia="Trebuchet MS" w:hAnsi="Trebuchet MS" w:cs="Trebuchet MS"/>
          <w:sz w:val="20"/>
        </w:rPr>
        <w:t>ДВИЖЕНИЕ  ДЕТЕЙ</w:t>
      </w:r>
      <w:proofErr w:type="gramEnd"/>
      <w:r>
        <w:rPr>
          <w:rFonts w:ascii="Trebuchet MS" w:eastAsia="Trebuchet MS" w:hAnsi="Trebuchet MS" w:cs="Trebuchet MS"/>
          <w:sz w:val="20"/>
        </w:rPr>
        <w:t xml:space="preserve"> И МОЛОДЕЖИ «ДВИЖЕНИЕ ПЕРВЫХ»</w:t>
      </w:r>
    </w:p>
    <w:p w:rsidR="001A261C" w:rsidRDefault="00E73357" w:rsidP="003B19DC">
      <w:pPr>
        <w:spacing w:after="44" w:line="259" w:lineRule="auto"/>
        <w:ind w:left="10" w:hanging="10"/>
        <w:jc w:val="center"/>
      </w:pPr>
      <w:r>
        <w:rPr>
          <w:rFonts w:ascii="Trebuchet MS" w:eastAsia="Trebuchet MS" w:hAnsi="Trebuchet MS" w:cs="Trebuchet MS"/>
          <w:sz w:val="20"/>
        </w:rPr>
        <w:t>Министерство просвещения Российской Федерации</w:t>
      </w:r>
    </w:p>
    <w:p w:rsidR="001A261C" w:rsidRDefault="003B19DC" w:rsidP="003B19DC">
      <w:pPr>
        <w:spacing w:after="971" w:line="246" w:lineRule="auto"/>
        <w:ind w:left="894" w:firstLine="449"/>
        <w:jc w:val="center"/>
      </w:pPr>
      <w:r>
        <w:rPr>
          <w:rFonts w:ascii="Trebuchet MS" w:eastAsia="Trebuchet MS" w:hAnsi="Trebuchet MS" w:cs="Trebuchet MS"/>
          <w:sz w:val="20"/>
        </w:rPr>
        <w:t>Муниципальное бюджетное обще</w:t>
      </w:r>
      <w:r w:rsidR="00E73357">
        <w:rPr>
          <w:rFonts w:ascii="Trebuchet MS" w:eastAsia="Trebuchet MS" w:hAnsi="Trebuchet MS" w:cs="Trebuchet MS"/>
          <w:sz w:val="20"/>
        </w:rPr>
        <w:t xml:space="preserve">образовательное учреждение </w:t>
      </w:r>
      <w:r>
        <w:rPr>
          <w:rFonts w:ascii="Trebuchet MS" w:eastAsia="Trebuchet MS" w:hAnsi="Trebuchet MS" w:cs="Trebuchet MS"/>
          <w:sz w:val="20"/>
        </w:rPr>
        <w:t>Ермаковская средняя школа</w:t>
      </w:r>
    </w:p>
    <w:p w:rsidR="001A261C" w:rsidRDefault="00E73357">
      <w:pPr>
        <w:spacing w:after="0" w:line="253" w:lineRule="auto"/>
        <w:ind w:left="1081" w:right="352" w:hanging="10"/>
        <w:jc w:val="left"/>
      </w:pPr>
      <w:r>
        <w:rPr>
          <w:rFonts w:ascii="Trebuchet MS" w:eastAsia="Trebuchet MS" w:hAnsi="Trebuchet MS" w:cs="Trebuchet MS"/>
          <w:b/>
          <w:sz w:val="30"/>
        </w:rPr>
        <w:t xml:space="preserve">Программа профильной </w:t>
      </w:r>
      <w:proofErr w:type="gramStart"/>
      <w:r>
        <w:rPr>
          <w:rFonts w:ascii="Trebuchet MS" w:eastAsia="Trebuchet MS" w:hAnsi="Trebuchet MS" w:cs="Trebuchet MS"/>
          <w:b/>
          <w:sz w:val="30"/>
        </w:rPr>
        <w:t>смены  для</w:t>
      </w:r>
      <w:proofErr w:type="gramEnd"/>
      <w:r>
        <w:rPr>
          <w:rFonts w:ascii="Trebuchet MS" w:eastAsia="Trebuchet MS" w:hAnsi="Trebuchet MS" w:cs="Trebuchet MS"/>
          <w:b/>
          <w:sz w:val="30"/>
        </w:rPr>
        <w:t xml:space="preserve"> организаций отдыха детей  </w:t>
      </w:r>
    </w:p>
    <w:p w:rsidR="001A261C" w:rsidRDefault="00E73357">
      <w:pPr>
        <w:pStyle w:val="1"/>
        <w:spacing w:after="0" w:line="259" w:lineRule="auto"/>
        <w:ind w:left="0" w:firstLine="0"/>
      </w:pPr>
      <w:bookmarkStart w:id="0" w:name="_Toc96125"/>
      <w:r>
        <w:rPr>
          <w:sz w:val="30"/>
        </w:rPr>
        <w:t xml:space="preserve">и их оздоровления по направлению  </w:t>
      </w:r>
      <w:bookmarkEnd w:id="0"/>
    </w:p>
    <w:p w:rsidR="001A261C" w:rsidRDefault="00E73357">
      <w:pPr>
        <w:spacing w:after="0" w:line="253" w:lineRule="auto"/>
        <w:ind w:left="1018" w:hanging="56"/>
        <w:jc w:val="left"/>
      </w:pPr>
      <w:r>
        <w:rPr>
          <w:rFonts w:ascii="Trebuchet MS" w:eastAsia="Trebuchet MS" w:hAnsi="Trebuchet MS" w:cs="Trebuchet MS"/>
          <w:b/>
          <w:sz w:val="30"/>
        </w:rPr>
        <w:t xml:space="preserve">деятельности Движения </w:t>
      </w:r>
      <w:proofErr w:type="gramStart"/>
      <w:r>
        <w:rPr>
          <w:rFonts w:ascii="Trebuchet MS" w:eastAsia="Trebuchet MS" w:hAnsi="Trebuchet MS" w:cs="Trebuchet MS"/>
          <w:b/>
          <w:sz w:val="30"/>
        </w:rPr>
        <w:t>Первых  ТРУД</w:t>
      </w:r>
      <w:proofErr w:type="gramEnd"/>
      <w:r>
        <w:rPr>
          <w:rFonts w:ascii="Trebuchet MS" w:eastAsia="Trebuchet MS" w:hAnsi="Trebuchet MS" w:cs="Trebuchet MS"/>
          <w:b/>
          <w:sz w:val="30"/>
        </w:rPr>
        <w:t xml:space="preserve">, ПРИЗВАНИЕ И СВОЕ ДЕЛО </w:t>
      </w:r>
    </w:p>
    <w:p w:rsidR="001A261C" w:rsidRDefault="00E73357">
      <w:pPr>
        <w:spacing w:after="119" w:line="253" w:lineRule="auto"/>
        <w:ind w:left="584" w:hanging="10"/>
        <w:jc w:val="left"/>
      </w:pPr>
      <w:r>
        <w:rPr>
          <w:rFonts w:ascii="Trebuchet MS" w:eastAsia="Trebuchet MS" w:hAnsi="Trebuchet MS" w:cs="Trebuchet MS"/>
          <w:b/>
          <w:sz w:val="30"/>
        </w:rPr>
        <w:t xml:space="preserve">«Время Первых: НАЙДИ ПРИЗВАНИЕ!» </w:t>
      </w:r>
    </w:p>
    <w:p w:rsidR="001A261C" w:rsidRDefault="001A261C">
      <w:pPr>
        <w:spacing w:after="3930" w:line="259" w:lineRule="auto"/>
        <w:ind w:right="1" w:firstLine="0"/>
        <w:jc w:val="center"/>
      </w:pPr>
    </w:p>
    <w:p w:rsidR="001A261C" w:rsidRDefault="003B19DC">
      <w:pPr>
        <w:spacing w:line="259" w:lineRule="auto"/>
        <w:ind w:left="10" w:hanging="10"/>
        <w:jc w:val="center"/>
      </w:pPr>
      <w:r>
        <w:rPr>
          <w:rFonts w:ascii="Trebuchet MS" w:eastAsia="Trebuchet MS" w:hAnsi="Trebuchet MS" w:cs="Trebuchet MS"/>
          <w:sz w:val="20"/>
        </w:rPr>
        <w:t>Ермаково - 2024</w:t>
      </w:r>
    </w:p>
    <w:p w:rsidR="001A261C" w:rsidRDefault="001A261C">
      <w:pPr>
        <w:spacing w:after="2" w:line="254" w:lineRule="auto"/>
        <w:ind w:left="294" w:hanging="10"/>
      </w:pPr>
    </w:p>
    <w:p w:rsidR="009242E3" w:rsidRDefault="009242E3">
      <w:pPr>
        <w:spacing w:after="2" w:line="254" w:lineRule="auto"/>
        <w:ind w:left="294" w:hanging="10"/>
      </w:pPr>
    </w:p>
    <w:sdt>
      <w:sdtPr>
        <w:id w:val="-1151981322"/>
        <w:docPartObj>
          <w:docPartGallery w:val="Table of Contents"/>
        </w:docPartObj>
      </w:sdtPr>
      <w:sdtEndPr/>
      <w:sdtContent>
        <w:p w:rsidR="001A261C" w:rsidRDefault="00E73357">
          <w:pPr>
            <w:pStyle w:val="11"/>
            <w:tabs>
              <w:tab w:val="right" w:leader="dot" w:pos="6690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125"/>
          <w:r>
            <w:t xml:space="preserve"> </w:t>
          </w:r>
        </w:p>
        <w:p w:rsidR="001A261C" w:rsidRDefault="00ED513C">
          <w:pPr>
            <w:pStyle w:val="11"/>
            <w:tabs>
              <w:tab w:val="right" w:leader="dot" w:pos="6690"/>
            </w:tabs>
          </w:pPr>
          <w:hyperlink w:anchor="_Toc96126">
            <w:r w:rsidR="00E73357">
              <w:t>Введение</w:t>
            </w:r>
            <w:r w:rsidR="00E73357">
              <w:tab/>
            </w:r>
          </w:hyperlink>
          <w:r w:rsidR="009242E3">
            <w:t>4</w:t>
          </w:r>
        </w:p>
        <w:p w:rsidR="001A261C" w:rsidRDefault="00ED513C">
          <w:pPr>
            <w:pStyle w:val="11"/>
            <w:tabs>
              <w:tab w:val="right" w:leader="dot" w:pos="6690"/>
            </w:tabs>
          </w:pPr>
          <w:hyperlink w:anchor="_Toc96127">
            <w:r w:rsidR="00E73357">
              <w:t xml:space="preserve">1. ЦЕННОСТНО-ЦЕЛЕВОЙ КОМПОНЕНТ ПРОФИЛЬНОЙ  </w:t>
            </w:r>
            <w:r w:rsidR="00E73357">
              <w:tab/>
            </w:r>
            <w:r w:rsidR="00E73357">
              <w:fldChar w:fldCharType="begin"/>
            </w:r>
            <w:r w:rsidR="00E73357">
              <w:instrText>PAGEREF _Toc96127 \h</w:instrText>
            </w:r>
            <w:r w:rsidR="00E73357">
              <w:fldChar w:fldCharType="end"/>
            </w:r>
          </w:hyperlink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28">
            <w:r w:rsidR="00E73357">
              <w:t>СМЕНЫ</w:t>
            </w:r>
            <w:r w:rsidR="00E73357">
              <w:tab/>
            </w:r>
            <w:r w:rsidR="009242E3">
              <w:t>7</w:t>
            </w:r>
          </w:hyperlink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29">
            <w:r w:rsidR="00E73357">
              <w:t>1.1. Цель и задачи смены</w:t>
            </w:r>
            <w:r w:rsidR="00E73357">
              <w:tab/>
            </w:r>
          </w:hyperlink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30">
            <w:r w:rsidR="00E73357">
              <w:t>1.2. Участники смены</w:t>
            </w:r>
            <w:r w:rsidR="00E73357">
              <w:tab/>
            </w:r>
          </w:hyperlink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31">
            <w:r w:rsidR="00E73357">
              <w:t>1.3. Предполагаемые результаты смены</w:t>
            </w:r>
            <w:r w:rsidR="00E73357">
              <w:tab/>
            </w:r>
          </w:hyperlink>
        </w:p>
        <w:p w:rsidR="001A261C" w:rsidRDefault="00ED513C">
          <w:pPr>
            <w:pStyle w:val="11"/>
            <w:tabs>
              <w:tab w:val="right" w:leader="dot" w:pos="6690"/>
            </w:tabs>
          </w:pPr>
          <w:hyperlink w:anchor="_Toc96132">
            <w:r w:rsidR="00E73357">
              <w:t xml:space="preserve">2. СОДЕРЖАТЕЛЬНЫЙ КОМПОНЕНТ ПРОФИЛЬНОЙ  </w:t>
            </w:r>
            <w:r w:rsidR="00E73357">
              <w:tab/>
            </w:r>
            <w:r w:rsidR="00E73357">
              <w:fldChar w:fldCharType="begin"/>
            </w:r>
            <w:r w:rsidR="00E73357">
              <w:instrText>PAGEREF _Toc96132 \h</w:instrText>
            </w:r>
            <w:r w:rsidR="00E73357">
              <w:fldChar w:fldCharType="end"/>
            </w:r>
          </w:hyperlink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33">
            <w:r w:rsidR="00E73357">
              <w:t>СМЕНЫ</w:t>
            </w:r>
            <w:r w:rsidR="00E73357">
              <w:tab/>
            </w:r>
          </w:hyperlink>
          <w:r w:rsidR="009242E3">
            <w:t>14</w:t>
          </w:r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34">
            <w:r w:rsidR="00E73357">
              <w:t>2.1. Описание концепта и ключевых идей смены</w:t>
            </w:r>
            <w:r w:rsidR="00E73357">
              <w:tab/>
            </w:r>
          </w:hyperlink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35">
            <w:r w:rsidR="00E73357">
              <w:t>2.2. Этапы реализации профильной смены</w:t>
            </w:r>
            <w:r w:rsidR="00E73357">
              <w:tab/>
            </w:r>
          </w:hyperlink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36">
            <w:r w:rsidR="00E73357">
              <w:t>2.3. Игровая модель смены</w:t>
            </w:r>
            <w:r w:rsidR="00E73357">
              <w:tab/>
            </w:r>
          </w:hyperlink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37">
            <w:r w:rsidR="00E73357">
              <w:t>2.4. Система самоуправления</w:t>
            </w:r>
            <w:r w:rsidR="00E73357">
              <w:tab/>
            </w:r>
          </w:hyperlink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38">
            <w:r w:rsidR="00E73357">
              <w:t>2.5. Система стимулирования</w:t>
            </w:r>
            <w:r w:rsidR="00E73357">
              <w:tab/>
            </w:r>
            <w:r w:rsidR="00E73357">
              <w:fldChar w:fldCharType="begin"/>
            </w:r>
            <w:r w:rsidR="00E73357">
              <w:instrText>PAGEREF _Toc96138 \h</w:instrText>
            </w:r>
            <w:r w:rsidR="00E73357">
              <w:fldChar w:fldCharType="separate"/>
            </w:r>
            <w:r w:rsidR="00E73357">
              <w:fldChar w:fldCharType="end"/>
            </w:r>
          </w:hyperlink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39">
            <w:r w:rsidR="00E73357">
              <w:t xml:space="preserve">2.6. Система деятельности, обеспечивающая безопасность детей  </w:t>
            </w:r>
            <w:r w:rsidR="00E73357">
              <w:tab/>
            </w:r>
            <w:r w:rsidR="00E73357">
              <w:fldChar w:fldCharType="begin"/>
            </w:r>
            <w:r w:rsidR="00E73357">
              <w:instrText>PAGEREF _Toc96139 \h</w:instrText>
            </w:r>
            <w:r w:rsidR="00E73357">
              <w:fldChar w:fldCharType="end"/>
            </w:r>
          </w:hyperlink>
        </w:p>
        <w:p w:rsidR="001A261C" w:rsidRDefault="00ED513C">
          <w:pPr>
            <w:pStyle w:val="31"/>
            <w:tabs>
              <w:tab w:val="right" w:leader="dot" w:pos="6690"/>
            </w:tabs>
          </w:pPr>
          <w:hyperlink w:anchor="_Toc96140">
            <w:r w:rsidR="00E73357">
              <w:t>и профилактику девиантного поведения</w:t>
            </w:r>
            <w:r w:rsidR="00E73357">
              <w:tab/>
            </w:r>
          </w:hyperlink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41">
            <w:r w:rsidR="00E73357">
              <w:t>2.7. Диагностический компонент реализации  программы</w:t>
            </w:r>
            <w:r w:rsidR="00E73357">
              <w:tab/>
            </w:r>
          </w:hyperlink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42">
            <w:r w:rsidR="00E73357">
              <w:t>2.8. Условия реализации программы профильной смены</w:t>
            </w:r>
            <w:r w:rsidR="00E73357">
              <w:tab/>
            </w:r>
          </w:hyperlink>
        </w:p>
        <w:p w:rsidR="001A261C" w:rsidRDefault="00ED513C">
          <w:pPr>
            <w:pStyle w:val="11"/>
            <w:tabs>
              <w:tab w:val="right" w:leader="dot" w:pos="6690"/>
            </w:tabs>
          </w:pPr>
          <w:hyperlink w:anchor="_Toc96143">
            <w:r w:rsidR="00E73357">
              <w:t>3. ТЕХНОЛОГИЧЕСКИЙ КОМПОНЕНТ ПРОФИЛЬНОЙ СМЕНЫ</w:t>
            </w:r>
            <w:r w:rsidR="00E73357">
              <w:tab/>
            </w:r>
            <w:r w:rsidR="00E73357">
              <w:fldChar w:fldCharType="begin"/>
            </w:r>
            <w:r w:rsidR="00E73357">
              <w:instrText>PAGEREF _Toc96143 \h</w:instrText>
            </w:r>
            <w:r w:rsidR="00E73357">
              <w:fldChar w:fldCharType="separate"/>
            </w:r>
            <w:r w:rsidR="00E73357">
              <w:t>3</w:t>
            </w:r>
            <w:r w:rsidR="00E73357">
              <w:fldChar w:fldCharType="end"/>
            </w:r>
          </w:hyperlink>
          <w:r w:rsidR="009242E3">
            <w:t>3</w:t>
          </w:r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44">
            <w:r w:rsidR="00E73357">
              <w:t>3.1. План-сетка профильной смены</w:t>
            </w:r>
            <w:r w:rsidR="00E73357">
              <w:tab/>
            </w:r>
          </w:hyperlink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45">
            <w:r w:rsidR="00E73357">
              <w:t>3.2. Примерный распорядок дня и ключевые дела</w:t>
            </w:r>
            <w:r w:rsidR="00E73357">
              <w:tab/>
            </w:r>
          </w:hyperlink>
        </w:p>
        <w:p w:rsidR="001A261C" w:rsidRDefault="00ED513C">
          <w:pPr>
            <w:pStyle w:val="21"/>
            <w:tabs>
              <w:tab w:val="right" w:leader="dot" w:pos="6690"/>
            </w:tabs>
          </w:pPr>
          <w:hyperlink w:anchor="_Toc96146">
            <w:r w:rsidR="00E73357">
              <w:t>3.3. Логика дня</w:t>
            </w:r>
            <w:r w:rsidR="00E73357">
              <w:tab/>
            </w:r>
          </w:hyperlink>
        </w:p>
        <w:p w:rsidR="001A261C" w:rsidRDefault="00ED513C">
          <w:pPr>
            <w:pStyle w:val="11"/>
            <w:tabs>
              <w:tab w:val="right" w:leader="dot" w:pos="6690"/>
            </w:tabs>
          </w:pPr>
          <w:hyperlink w:anchor="_Toc96147">
            <w:r w:rsidR="00E73357">
              <w:t>4. ЧЕК-ЛИСТ ДЛЯ ОРГАНИЗАТОРОВ СМЕНЫ</w:t>
            </w:r>
            <w:r w:rsidR="00E73357">
              <w:tab/>
            </w:r>
          </w:hyperlink>
          <w:r w:rsidR="009242E3">
            <w:t>40</w:t>
          </w:r>
        </w:p>
        <w:p w:rsidR="001A261C" w:rsidRDefault="00ED513C" w:rsidP="009242E3">
          <w:pPr>
            <w:pStyle w:val="11"/>
            <w:tabs>
              <w:tab w:val="right" w:leader="dot" w:pos="6690"/>
            </w:tabs>
          </w:pPr>
          <w:hyperlink w:anchor="_Toc96148">
            <w:r w:rsidR="00E73357">
              <w:t>Рекомендуемая литература</w:t>
            </w:r>
            <w:r w:rsidR="00E73357">
              <w:tab/>
            </w:r>
          </w:hyperlink>
          <w:r w:rsidR="00E73357">
            <w:fldChar w:fldCharType="end"/>
          </w:r>
          <w:r w:rsidR="009242E3">
            <w:t>41</w:t>
          </w:r>
        </w:p>
      </w:sdtContent>
    </w:sdt>
    <w:p w:rsidR="001A261C" w:rsidRDefault="001A261C">
      <w:pPr>
        <w:sectPr w:rsidR="001A261C">
          <w:footerReference w:type="even" r:id="rId12"/>
          <w:footerReference w:type="default" r:id="rId13"/>
          <w:footerReference w:type="first" r:id="rId14"/>
          <w:pgSz w:w="8391" w:h="11906"/>
          <w:pgMar w:top="850" w:right="850" w:bottom="997" w:left="850" w:header="720" w:footer="720" w:gutter="0"/>
          <w:pgNumType w:start="1"/>
          <w:cols w:space="720"/>
          <w:titlePg/>
        </w:sectPr>
      </w:pPr>
    </w:p>
    <w:p w:rsidR="001A261C" w:rsidRDefault="00E73357">
      <w:pPr>
        <w:pStyle w:val="1"/>
        <w:spacing w:after="153" w:line="248" w:lineRule="auto"/>
        <w:ind w:left="58" w:right="46"/>
      </w:pPr>
      <w:bookmarkStart w:id="1" w:name="_Toc96126"/>
      <w:r>
        <w:rPr>
          <w:sz w:val="26"/>
        </w:rPr>
        <w:lastRenderedPageBreak/>
        <w:t>Введение</w:t>
      </w:r>
      <w:bookmarkEnd w:id="1"/>
    </w:p>
    <w:p w:rsidR="00E73357" w:rsidRDefault="00E73357" w:rsidP="00E73357">
      <w:pPr>
        <w:ind w:left="-12" w:right="5"/>
      </w:pPr>
      <w:r>
        <w:t xml:space="preserve">Для современного общества актуальна потребность в социально </w:t>
      </w:r>
      <w:bookmarkStart w:id="2" w:name="_GoBack"/>
      <w:bookmarkEnd w:id="2"/>
      <w:r>
        <w:t>активной позиции детей и молодежи. Для собственной успешности в социуме подростку необходимы знания и умения, с помощью которых он сможет не только заявлять собственную жизненную позицию, но и активно реализовывать ее в рамках определенной деятельности. Формирование активной позиции – это формирование позитивного отношения к жизни, развитие способности рефлексировать, умения организовывать людей, навыков решения проблем с помощью единомышленников.</w:t>
      </w:r>
      <w:r w:rsidRPr="00E73357">
        <w:t xml:space="preserve"> </w:t>
      </w:r>
    </w:p>
    <w:p w:rsidR="00E73357" w:rsidRPr="00B502B5" w:rsidRDefault="00E73357" w:rsidP="00B502B5">
      <w:pPr>
        <w:ind w:left="-12" w:right="5"/>
        <w:rPr>
          <w:rFonts w:ascii="Arial" w:hAnsi="Arial" w:cs="Arial"/>
          <w:color w:val="3C4148"/>
          <w:sz w:val="20"/>
          <w:szCs w:val="20"/>
          <w:shd w:val="clear" w:color="auto" w:fill="FFFFFF"/>
        </w:rPr>
      </w:pPr>
      <w:r>
        <w:t xml:space="preserve">В программе развития Российского движения детей и молодежи, национальных и федеральных проектах Российской Федерации («Социальная активность», «Образование» и др.) одними из приоритетных направлений государственной молодежной политики являются создание условий для поддержки социальных и проектных активностей детей, формирование эффективной системы выявления и развития способностей и талантов. Особую значимость в настоящее время имеет деятельность, связанная с формированием у обучающихся готовности к осознанному выбору профессии, ценностного отношения к труду, способности к определению своей индивидуальной профессиональной траектории. </w:t>
      </w:r>
    </w:p>
    <w:p w:rsidR="001A261C" w:rsidRDefault="00E73357">
      <w:pPr>
        <w:ind w:left="-12" w:right="5"/>
      </w:pPr>
      <w:r>
        <w:t xml:space="preserve">Сегодня существуют различные организационные формы деятельности, позволяющие развивать готовность личности к самореализации, самосовершенствованию, проявлению своего лидерского потенциала. Одной из таких форм являются временные детские объединения, действующие на базе профильных смен загородных детских центров, которые реализуют принцип связи воспитания с жизнью, активно откликаются на все изменения общества и потребности самого ребенка. </w:t>
      </w:r>
    </w:p>
    <w:p w:rsidR="001A261C" w:rsidRDefault="00B502B5">
      <w:pPr>
        <w:ind w:left="-12" w:right="5"/>
      </w:pPr>
      <w:r>
        <w:t>Данная п</w:t>
      </w:r>
      <w:r w:rsidR="00E73357">
        <w:t xml:space="preserve">рограмма профильной смены «Академия первых» разработана в рамках направления деятельности «Труд, профессия и свое дело: «Найди призвание!» Движения первых. </w:t>
      </w:r>
    </w:p>
    <w:p w:rsidR="001A261C" w:rsidRDefault="00E73357">
      <w:pPr>
        <w:ind w:left="-12" w:right="5"/>
      </w:pPr>
      <w:r>
        <w:t xml:space="preserve">В основе концепции профильной смены – эффективно построенная система по самореализации личности ребенка через включение его в различные виды коллективно-творческой и социально полезной деятельности, организацию профессиональных проб, позволяющих </w:t>
      </w:r>
      <w:r>
        <w:lastRenderedPageBreak/>
        <w:t xml:space="preserve">сформировать представления о мире профессий, получить первичные практические умения, которые в будущем могут оказать большое влияние на </w:t>
      </w:r>
      <w:proofErr w:type="spellStart"/>
      <w:r>
        <w:t>предпрофильное</w:t>
      </w:r>
      <w:proofErr w:type="spellEnd"/>
      <w:r>
        <w:t xml:space="preserve"> обучение и профессиональное самоопределение личности.</w:t>
      </w:r>
    </w:p>
    <w:p w:rsidR="001A261C" w:rsidRDefault="00E73357">
      <w:pPr>
        <w:spacing w:after="4" w:line="250" w:lineRule="auto"/>
        <w:ind w:left="304" w:hanging="5"/>
        <w:jc w:val="left"/>
      </w:pPr>
      <w:r>
        <w:rPr>
          <w:b/>
          <w:i/>
        </w:rPr>
        <w:t>Нормативно-правовые основы программы:</w:t>
      </w:r>
    </w:p>
    <w:p w:rsidR="001A261C" w:rsidRDefault="00E73357">
      <w:pPr>
        <w:numPr>
          <w:ilvl w:val="0"/>
          <w:numId w:val="1"/>
        </w:numPr>
        <w:ind w:right="5"/>
      </w:pPr>
      <w:r>
        <w:t xml:space="preserve">Конституция Российской Федерации (принята всенародным </w:t>
      </w:r>
      <w:proofErr w:type="spellStart"/>
      <w:proofErr w:type="gramStart"/>
      <w:r>
        <w:t>голосо-ванием</w:t>
      </w:r>
      <w:proofErr w:type="spellEnd"/>
      <w:proofErr w:type="gramEnd"/>
      <w:r>
        <w:t xml:space="preserve"> 12.12.1993, с изменениями, одобренными в ходе общероссийского голосования 01.07.2020);</w:t>
      </w:r>
    </w:p>
    <w:p w:rsidR="001A261C" w:rsidRDefault="00E73357">
      <w:pPr>
        <w:numPr>
          <w:ilvl w:val="0"/>
          <w:numId w:val="1"/>
        </w:numPr>
        <w:ind w:right="5"/>
      </w:pPr>
      <w:r>
        <w:t>Конвенция о правах ребенка (одобрена Генеральной Ассамблеей ООН 20.11.1989, вступила в силу для СССР 15.09.1990);</w:t>
      </w:r>
    </w:p>
    <w:p w:rsidR="001A261C" w:rsidRDefault="00E73357">
      <w:pPr>
        <w:numPr>
          <w:ilvl w:val="0"/>
          <w:numId w:val="1"/>
        </w:numPr>
        <w:ind w:right="5"/>
      </w:pPr>
      <w:r>
        <w:t>Федеральный закон от 29.12.2012 № 273–ФЗ «Об образовании в Российской Федерации»;</w:t>
      </w:r>
    </w:p>
    <w:p w:rsidR="001A261C" w:rsidRDefault="00E73357">
      <w:pPr>
        <w:numPr>
          <w:ilvl w:val="0"/>
          <w:numId w:val="1"/>
        </w:numPr>
        <w:ind w:right="5"/>
      </w:pPr>
      <w:r>
        <w:t xml:space="preserve">Федеральный закон от 31.07.2020 № 304–ФЗ «О внесении </w:t>
      </w:r>
      <w:proofErr w:type="gramStart"/>
      <w:r>
        <w:t>измене-</w:t>
      </w:r>
      <w:proofErr w:type="spellStart"/>
      <w:r>
        <w:t>ний</w:t>
      </w:r>
      <w:proofErr w:type="spellEnd"/>
      <w:proofErr w:type="gramEnd"/>
      <w:r>
        <w:t xml:space="preserve"> в Федеральный закон «Об образовании в Российской Федерации» по вопросам воспитания обучающихся»;</w:t>
      </w:r>
    </w:p>
    <w:p w:rsidR="001A261C" w:rsidRDefault="00E73357">
      <w:pPr>
        <w:numPr>
          <w:ilvl w:val="0"/>
          <w:numId w:val="1"/>
        </w:numPr>
        <w:ind w:right="5"/>
      </w:pPr>
      <w:r>
        <w:t xml:space="preserve">Федеральный закон от 24.07.1998 № 124–ФЗ «Об основных </w:t>
      </w:r>
      <w:proofErr w:type="spellStart"/>
      <w:proofErr w:type="gramStart"/>
      <w:r>
        <w:t>гаран-тиях</w:t>
      </w:r>
      <w:proofErr w:type="spellEnd"/>
      <w:proofErr w:type="gramEnd"/>
      <w:r>
        <w:t xml:space="preserve"> прав ребенка в Российской Федерации»;</w:t>
      </w:r>
    </w:p>
    <w:p w:rsidR="001A261C" w:rsidRDefault="00E73357">
      <w:pPr>
        <w:numPr>
          <w:ilvl w:val="0"/>
          <w:numId w:val="1"/>
        </w:numPr>
        <w:ind w:right="5"/>
      </w:pPr>
      <w:r>
        <w:t xml:space="preserve">Федеральный закон от 30.12.2020 № 489–ФЗ «О молодежной </w:t>
      </w:r>
      <w:proofErr w:type="spellStart"/>
      <w:proofErr w:type="gramStart"/>
      <w:r>
        <w:t>по-литике</w:t>
      </w:r>
      <w:proofErr w:type="spellEnd"/>
      <w:proofErr w:type="gramEnd"/>
      <w:r>
        <w:t xml:space="preserve"> в Российской Федерации»;</w:t>
      </w:r>
    </w:p>
    <w:p w:rsidR="001A261C" w:rsidRDefault="00E73357">
      <w:pPr>
        <w:numPr>
          <w:ilvl w:val="0"/>
          <w:numId w:val="1"/>
        </w:numPr>
        <w:ind w:right="5"/>
      </w:pPr>
      <w:r>
        <w:t xml:space="preserve">Стратегия развития воспитания в Российской Федерации на период до 2025 года (утверждена распоряжением Правительства Российской </w:t>
      </w:r>
    </w:p>
    <w:p w:rsidR="001A261C" w:rsidRDefault="00E73357">
      <w:pPr>
        <w:ind w:left="-12" w:right="5" w:firstLine="0"/>
      </w:pPr>
      <w:r>
        <w:t>Федерации от 29.05.2015 № 996–р);</w:t>
      </w:r>
    </w:p>
    <w:p w:rsidR="001A261C" w:rsidRDefault="00E73357">
      <w:pPr>
        <w:numPr>
          <w:ilvl w:val="0"/>
          <w:numId w:val="1"/>
        </w:numPr>
        <w:ind w:right="5"/>
      </w:pPr>
      <w: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1A261C" w:rsidRDefault="00E73357">
      <w:pPr>
        <w:numPr>
          <w:ilvl w:val="0"/>
          <w:numId w:val="1"/>
        </w:numPr>
        <w:ind w:right="5"/>
      </w:pPr>
      <w: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122–р);</w:t>
      </w:r>
    </w:p>
    <w:p w:rsidR="001A261C" w:rsidRDefault="00E73357">
      <w:pPr>
        <w:numPr>
          <w:ilvl w:val="0"/>
          <w:numId w:val="1"/>
        </w:numPr>
        <w:ind w:right="5"/>
      </w:pPr>
      <w:r>
        <w:t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духовно–нравственных ценностей»;</w:t>
      </w:r>
    </w:p>
    <w:p w:rsidR="001A261C" w:rsidRDefault="00E73357">
      <w:pPr>
        <w:numPr>
          <w:ilvl w:val="0"/>
          <w:numId w:val="1"/>
        </w:numPr>
        <w:ind w:right="5"/>
      </w:pPr>
      <w:r>
        <w:t xml:space="preserve">Федеральный закон от 14.07.2022 № 261–ФЗ «О Российском </w:t>
      </w:r>
      <w:proofErr w:type="spellStart"/>
      <w:proofErr w:type="gramStart"/>
      <w:r>
        <w:t>дви-жении</w:t>
      </w:r>
      <w:proofErr w:type="spellEnd"/>
      <w:proofErr w:type="gramEnd"/>
      <w:r>
        <w:t xml:space="preserve"> детей и молодёжи»;</w:t>
      </w:r>
    </w:p>
    <w:p w:rsidR="001A261C" w:rsidRDefault="00E73357">
      <w:pPr>
        <w:numPr>
          <w:ilvl w:val="0"/>
          <w:numId w:val="1"/>
        </w:numPr>
        <w:spacing w:after="0" w:line="261" w:lineRule="auto"/>
        <w:ind w:right="5"/>
      </w:pPr>
      <w:r>
        <w:lastRenderedPageBreak/>
        <w:t>Трудовой кодекс Российской Федерации от 30.12.2001 г. № 197–Ф3;</w:t>
      </w:r>
    </w:p>
    <w:p w:rsidR="001A261C" w:rsidRDefault="00E73357">
      <w:pPr>
        <w:numPr>
          <w:ilvl w:val="0"/>
          <w:numId w:val="1"/>
        </w:numPr>
        <w:ind w:right="5"/>
      </w:pPr>
      <w: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09.01.96 г. № 2–ФЗ;</w:t>
      </w:r>
    </w:p>
    <w:p w:rsidR="001A261C" w:rsidRDefault="00E73357">
      <w:pPr>
        <w:numPr>
          <w:ilvl w:val="0"/>
          <w:numId w:val="1"/>
        </w:numPr>
        <w:ind w:right="5"/>
      </w:pPr>
      <w: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1A261C" w:rsidRDefault="00E73357">
      <w:pPr>
        <w:pStyle w:val="1"/>
        <w:spacing w:after="0" w:line="248" w:lineRule="auto"/>
        <w:ind w:left="58" w:right="48"/>
      </w:pPr>
      <w:bookmarkStart w:id="3" w:name="_Toc96127"/>
      <w:r>
        <w:rPr>
          <w:sz w:val="26"/>
        </w:rPr>
        <w:t xml:space="preserve">1. ЦЕННОСТНО-ЦЕЛЕВОЙ КОМПОНЕНТ </w:t>
      </w:r>
      <w:bookmarkEnd w:id="3"/>
    </w:p>
    <w:p w:rsidR="001A261C" w:rsidRDefault="00E73357">
      <w:pPr>
        <w:pStyle w:val="2"/>
        <w:spacing w:after="0" w:line="248" w:lineRule="auto"/>
        <w:ind w:left="58" w:right="48"/>
      </w:pPr>
      <w:bookmarkStart w:id="4" w:name="_Toc96128"/>
      <w:r>
        <w:rPr>
          <w:sz w:val="26"/>
        </w:rPr>
        <w:t>ПРОФИЛЬНОЙ СМЕНЫ</w:t>
      </w:r>
      <w:bookmarkEnd w:id="4"/>
    </w:p>
    <w:p w:rsidR="001A261C" w:rsidRDefault="00E73357">
      <w:pPr>
        <w:ind w:left="-12" w:right="5"/>
      </w:pPr>
      <w:r>
        <w:t xml:space="preserve">Достигнуть действенного социального эффекта от реализации программы «Академия первых» позволяет организация деятельности, построенной в соответствии с их уставными документами, определяющими цели, принципы, предмет и направления деятельности. </w:t>
      </w:r>
    </w:p>
    <w:p w:rsidR="001A261C" w:rsidRDefault="00E73357">
      <w:pPr>
        <w:spacing w:after="61"/>
        <w:ind w:left="-12" w:right="5"/>
      </w:pPr>
      <w:r>
        <w:t>Так, в п. 2.1 Устава Общероссийского общественно-государственного движения детей и молодежи «Движение первых» представлены следующие цели:</w:t>
      </w:r>
    </w:p>
    <w:p w:rsidR="001A261C" w:rsidRDefault="00E73357">
      <w:pPr>
        <w:numPr>
          <w:ilvl w:val="0"/>
          <w:numId w:val="2"/>
        </w:numPr>
        <w:spacing w:after="56"/>
        <w:ind w:right="5"/>
      </w:pPr>
      <w:r>
        <w:t xml:space="preserve">содействие проведению государственной политики в интересах детей и молодежи; </w:t>
      </w:r>
    </w:p>
    <w:p w:rsidR="001A261C" w:rsidRDefault="00E73357">
      <w:pPr>
        <w:numPr>
          <w:ilvl w:val="0"/>
          <w:numId w:val="2"/>
        </w:numPr>
        <w:spacing w:after="56"/>
        <w:ind w:right="5"/>
      </w:pPr>
      <w:r>
        <w:t xml:space="preserve">содействие воспитанию детей, их профессиональной ориентации, организации досуга детей и молодежи; </w:t>
      </w:r>
    </w:p>
    <w:p w:rsidR="001A261C" w:rsidRDefault="00E73357">
      <w:pPr>
        <w:numPr>
          <w:ilvl w:val="0"/>
          <w:numId w:val="2"/>
        </w:numPr>
        <w:spacing w:after="56"/>
        <w:ind w:right="5"/>
      </w:pPr>
      <w:r>
        <w:t xml:space="preserve">создание равных возможностей для всестороннего развития и самореализации детей и молодежи; </w:t>
      </w:r>
    </w:p>
    <w:p w:rsidR="001A261C" w:rsidRDefault="00E73357">
      <w:pPr>
        <w:numPr>
          <w:ilvl w:val="0"/>
          <w:numId w:val="2"/>
        </w:numPr>
        <w:spacing w:after="60"/>
        <w:ind w:right="5"/>
      </w:pPr>
      <w:r>
        <w:t xml:space="preserve"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поколениями; </w:t>
      </w:r>
    </w:p>
    <w:p w:rsidR="001A261C" w:rsidRDefault="00E73357">
      <w:pPr>
        <w:numPr>
          <w:ilvl w:val="0"/>
          <w:numId w:val="2"/>
        </w:numPr>
        <w:spacing w:after="58"/>
        <w:ind w:right="5"/>
      </w:pPr>
      <w:r>
        <w:lastRenderedPageBreak/>
        <w:t xml:space="preserve">развитие различных форм детского и молодежного самоуправления, социальной и гражданской активности и включение детей и молодежи в общественную жизнь; </w:t>
      </w:r>
    </w:p>
    <w:p w:rsidR="001A261C" w:rsidRDefault="00E73357">
      <w:pPr>
        <w:numPr>
          <w:ilvl w:val="0"/>
          <w:numId w:val="2"/>
        </w:numPr>
        <w:spacing w:after="56"/>
        <w:ind w:right="5"/>
      </w:pPr>
      <w:r>
        <w:t xml:space="preserve">организация международного сотрудничества с детскими движениями других стран; </w:t>
      </w:r>
    </w:p>
    <w:p w:rsidR="001A261C" w:rsidRDefault="00E73357">
      <w:pPr>
        <w:numPr>
          <w:ilvl w:val="0"/>
          <w:numId w:val="2"/>
        </w:numPr>
        <w:ind w:right="5"/>
      </w:pPr>
      <w:r>
        <w:t>иные общественно полезные цели, не противоречащие законодательству Российской Федерации.</w:t>
      </w:r>
    </w:p>
    <w:p w:rsidR="001A261C" w:rsidRDefault="00E73357">
      <w:pPr>
        <w:ind w:left="-12" w:right="5"/>
      </w:pPr>
      <w:r>
        <w:t>Основными принципами деятельности Движения Первых (п.2.2. Устава) выступают добровольность участия, равенство прав, учет индивидуальных особенностей</w:t>
      </w:r>
      <w:r w:rsidR="00B502B5">
        <w:t xml:space="preserve"> </w:t>
      </w:r>
      <w:r>
        <w:t xml:space="preserve">участников Движения, непрерывность и систематичность деятельности, преемственность по отношению к участникам разных возрастов, открытость деятельности Движения». </w:t>
      </w:r>
    </w:p>
    <w:p w:rsidR="001A261C" w:rsidRDefault="00E73357">
      <w:pPr>
        <w:ind w:left="-12" w:right="5"/>
      </w:pPr>
      <w:r>
        <w:t>Ценности, лежащие в основе деятельности Движения Первых и реализации программы:</w:t>
      </w:r>
    </w:p>
    <w:p w:rsidR="00B502B5" w:rsidRDefault="00B502B5" w:rsidP="00B502B5">
      <w:pPr>
        <w:ind w:left="-12" w:right="5"/>
      </w:pPr>
      <w:r>
        <w:rPr>
          <w:i/>
        </w:rPr>
        <w:t xml:space="preserve">Крепкая семья. </w:t>
      </w:r>
      <w:r>
        <w:t>Участники Движения разделяют традиционные семейные ценности. Уважают старших. Помогают младшим. Заботятся в семье о бабушках и дедушках.</w:t>
      </w:r>
    </w:p>
    <w:p w:rsidR="001A261C" w:rsidRDefault="00E73357">
      <w:pPr>
        <w:ind w:left="-12" w:right="5"/>
      </w:pPr>
      <w:r>
        <w:rPr>
          <w:i/>
        </w:rPr>
        <w:t xml:space="preserve">Жизнь и достоинство. </w:t>
      </w:r>
      <w:r>
        <w:t>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1A261C" w:rsidRDefault="00E73357">
      <w:pPr>
        <w:ind w:left="-12" w:right="5"/>
      </w:pPr>
      <w:r>
        <w:rPr>
          <w:i/>
        </w:rPr>
        <w:t>Патриотизм.</w:t>
      </w:r>
      <w:r>
        <w:t xml:space="preserve"> Участники Движения любят свою Родину – Россию. Любовь к стране проявляется в делах и поступках.</w:t>
      </w:r>
    </w:p>
    <w:p w:rsidR="001A261C" w:rsidRDefault="00E73357">
      <w:pPr>
        <w:ind w:left="-12" w:right="5"/>
      </w:pPr>
      <w:r>
        <w:rPr>
          <w:i/>
        </w:rPr>
        <w:t>Дружба</w:t>
      </w:r>
      <w:r>
        <w:t>.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1A261C" w:rsidRDefault="00E73357">
      <w:pPr>
        <w:ind w:left="-12" w:right="5"/>
      </w:pPr>
      <w:r>
        <w:rPr>
          <w:i/>
        </w:rPr>
        <w:t>Добро и справедливость</w:t>
      </w:r>
      <w:r>
        <w:t xml:space="preserve">. Участники Движения действуют, по справедливости, распространяют добро, считают доброту качеством сильных людей. </w:t>
      </w:r>
    </w:p>
    <w:p w:rsidR="001A261C" w:rsidRDefault="00E73357">
      <w:pPr>
        <w:ind w:left="-12" w:right="5"/>
      </w:pPr>
      <w:r>
        <w:rPr>
          <w:i/>
        </w:rPr>
        <w:t>Мечта</w:t>
      </w:r>
      <w:r>
        <w:t>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 w:rsidR="001A261C" w:rsidRDefault="00E73357">
      <w:pPr>
        <w:ind w:left="-12" w:right="5"/>
      </w:pPr>
      <w:r>
        <w:rPr>
          <w:i/>
        </w:rPr>
        <w:t>Созидательный труд.</w:t>
      </w:r>
      <w:r>
        <w:t xml:space="preserve"> 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  </w:t>
      </w:r>
    </w:p>
    <w:p w:rsidR="001A261C" w:rsidRDefault="00E73357">
      <w:pPr>
        <w:ind w:left="-12" w:right="5"/>
      </w:pPr>
      <w:r>
        <w:rPr>
          <w:i/>
        </w:rPr>
        <w:lastRenderedPageBreak/>
        <w:t xml:space="preserve">Взаимопомощь и взаимоуважение. </w:t>
      </w:r>
      <w:r>
        <w:t>Участники Движения действуют как единый коллектив,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:rsidR="001A261C" w:rsidRDefault="00E73357">
      <w:pPr>
        <w:ind w:left="-12" w:right="5"/>
      </w:pPr>
      <w:r>
        <w:rPr>
          <w:i/>
        </w:rPr>
        <w:t xml:space="preserve">Единство народов России. </w:t>
      </w:r>
      <w:r>
        <w:t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:rsidR="001A261C" w:rsidRDefault="00E73357">
      <w:pPr>
        <w:ind w:left="-12" w:right="5"/>
      </w:pPr>
      <w:r>
        <w:rPr>
          <w:i/>
        </w:rPr>
        <w:t xml:space="preserve">Историческая память. </w:t>
      </w:r>
      <w:r>
        <w:t xml:space="preserve">Участники Движения изучают, знают и защищают историю России, противостоят любым попыткам ее искажения и </w:t>
      </w:r>
      <w:proofErr w:type="spellStart"/>
      <w:r>
        <w:t>очернения</w:t>
      </w:r>
      <w:proofErr w:type="spellEnd"/>
      <w:r>
        <w:t>. Берегут память о защитниках Отечества.</w:t>
      </w:r>
    </w:p>
    <w:p w:rsidR="001A261C" w:rsidRDefault="00E73357">
      <w:pPr>
        <w:ind w:left="-12" w:right="5"/>
      </w:pPr>
      <w:r>
        <w:rPr>
          <w:i/>
        </w:rPr>
        <w:t xml:space="preserve">Служение Отечеству. </w:t>
      </w:r>
      <w:r>
        <w:t>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1338BE" w:rsidRDefault="001338BE">
      <w:pPr>
        <w:spacing w:after="77"/>
        <w:ind w:left="-12" w:right="5"/>
      </w:pPr>
    </w:p>
    <w:p w:rsidR="001338BE" w:rsidRDefault="001338BE" w:rsidP="001338BE">
      <w:pPr>
        <w:ind w:left="-12" w:right="5"/>
      </w:pPr>
      <w:r>
        <w:t>Д</w:t>
      </w:r>
      <w:r w:rsidR="00E73357">
        <w:t>анная программа ориентирована на знакомство участников с различными профессиями, а также на формирование личностных качеств, необходимых в той или ин</w:t>
      </w:r>
      <w:r>
        <w:t xml:space="preserve">ой профессиональной деятельности. </w:t>
      </w:r>
    </w:p>
    <w:p w:rsidR="001A261C" w:rsidRDefault="00E73357">
      <w:pPr>
        <w:spacing w:after="77"/>
        <w:ind w:left="-12" w:right="5"/>
      </w:pPr>
      <w:r>
        <w:t>. Кроме того, важно обеспечить понимание участниками собственных возможностей и возможностей реализации своих потенциалов. Выбор профессиональной траектории во многом способствуют тому, что человек, выбравший то или иное профессиональное направление, стремится к определенной самореализации, выбирает новое поле для реализации в новой для себя деятельности.</w:t>
      </w:r>
    </w:p>
    <w:p w:rsidR="001A261C" w:rsidRDefault="00E73357">
      <w:pPr>
        <w:pStyle w:val="2"/>
        <w:ind w:left="12"/>
      </w:pPr>
      <w:bookmarkStart w:id="5" w:name="_Toc96129"/>
      <w:r>
        <w:t>1.1. Цель и задачи смены</w:t>
      </w:r>
      <w:bookmarkEnd w:id="5"/>
    </w:p>
    <w:p w:rsidR="001A261C" w:rsidRDefault="00E73357">
      <w:pPr>
        <w:ind w:left="-12" w:right="5"/>
      </w:pPr>
      <w:r>
        <w:t>Целью профильной смены для участников Общественно-государственного движения детей и молодежи «Движение Первых» является формирование у участников смены ценностного отношения к труду, понимание его роли в жизни человека и общества, готовности к профессиональному самоопределению и самореализации, а также готовности к включению в деятельность Движения первых, направленной на реализацию идей развития профессиональных траекторий детей и молодежи.</w:t>
      </w:r>
    </w:p>
    <w:p w:rsidR="001338BE" w:rsidRDefault="00E73357" w:rsidP="001338BE">
      <w:pPr>
        <w:ind w:left="-12" w:right="5"/>
      </w:pPr>
      <w:r>
        <w:lastRenderedPageBreak/>
        <w:t>Степень реализации цели профильной смены зависит от возраста участников и их индивидуальных особенностей.</w:t>
      </w:r>
    </w:p>
    <w:p w:rsidR="001A261C" w:rsidRDefault="00E73357">
      <w:pPr>
        <w:ind w:left="-12" w:right="5"/>
      </w:pPr>
      <w:r>
        <w:t xml:space="preserve">Так, для детей 7-10 лет </w:t>
      </w:r>
      <w:r w:rsidR="001338BE">
        <w:t xml:space="preserve">(отряд младших школьников) </w:t>
      </w:r>
      <w:r>
        <w:t xml:space="preserve">преимущественным уровнем реализации цели будет развитие интереса к различным видам профессиональной деятельности; формирование ценностного отношения к труду. Для </w:t>
      </w:r>
      <w:r w:rsidR="001338BE">
        <w:t>детей</w:t>
      </w:r>
      <w:r>
        <w:t xml:space="preserve"> 11-14 лет</w:t>
      </w:r>
      <w:r w:rsidR="001338BE">
        <w:t xml:space="preserve"> (отряд младших подростков)</w:t>
      </w:r>
      <w:r>
        <w:t xml:space="preserve"> – развитие личностного интереса к профессиональной деятельности; приобретение первоначального опыта в различных сферах профессиональной практики. Для старших подростков 15-17 лет – оказание помощи в освоении навыков саморазвития, формирование профессиональных качеств в актуальном виде труда, коррекция профессиональных планов, помощь в оценке готовности к избранной профессиональной траектории.</w:t>
      </w:r>
    </w:p>
    <w:p w:rsidR="001A261C" w:rsidRDefault="00E73357">
      <w:pPr>
        <w:ind w:left="314" w:right="5" w:firstLine="0"/>
      </w:pPr>
      <w:r>
        <w:t>Данная цель будет реализована через следующие задачи:</w:t>
      </w:r>
    </w:p>
    <w:p w:rsidR="001A261C" w:rsidRDefault="00E73357">
      <w:pPr>
        <w:numPr>
          <w:ilvl w:val="0"/>
          <w:numId w:val="3"/>
        </w:numPr>
        <w:ind w:right="5" w:hanging="208"/>
      </w:pPr>
      <w:r>
        <w:t>Воспитательные и образовательные задачи:</w:t>
      </w:r>
    </w:p>
    <w:p w:rsidR="001A261C" w:rsidRDefault="00E73357">
      <w:pPr>
        <w:ind w:left="314" w:right="5" w:firstLine="0"/>
      </w:pPr>
      <w:r>
        <w:t>1.1. Для участников младшего школьного возраста:</w:t>
      </w:r>
    </w:p>
    <w:p w:rsidR="001A261C" w:rsidRDefault="00E73357">
      <w:pPr>
        <w:ind w:left="-12" w:right="5"/>
      </w:pPr>
      <w:r>
        <w:t>− формирование ценностного отношения к труду и важной роли каждой профессии;</w:t>
      </w:r>
    </w:p>
    <w:p w:rsidR="001A261C" w:rsidRDefault="00E73357">
      <w:pPr>
        <w:ind w:left="-12" w:right="5"/>
      </w:pPr>
      <w:r>
        <w:t xml:space="preserve">− расширение представлений о существующих профессиях и профессиях будущего; </w:t>
      </w:r>
    </w:p>
    <w:p w:rsidR="001A261C" w:rsidRDefault="00E73357">
      <w:pPr>
        <w:ind w:left="-12" w:right="5"/>
      </w:pPr>
      <w:r>
        <w:t xml:space="preserve">− формирование знаний о сферах труда и направлениях, которые к ним относятся. </w:t>
      </w:r>
    </w:p>
    <w:p w:rsidR="001A261C" w:rsidRDefault="00E73357">
      <w:pPr>
        <w:ind w:left="-12" w:right="5"/>
      </w:pPr>
      <w:r>
        <w:t xml:space="preserve">− формирование представления о важных личностных и социальных качествах, характерных для той или иной профессии; </w:t>
      </w:r>
    </w:p>
    <w:p w:rsidR="001338BE" w:rsidRDefault="00E73357">
      <w:pPr>
        <w:ind w:left="-12" w:right="5"/>
      </w:pPr>
      <w:r>
        <w:t xml:space="preserve">− формирование опыта коллективной творческий деятельности, развитие конструктивных навыков взаимодействия в детском коллективе. </w:t>
      </w:r>
    </w:p>
    <w:p w:rsidR="001A261C" w:rsidRDefault="00E73357">
      <w:pPr>
        <w:ind w:left="-12" w:right="5"/>
      </w:pPr>
      <w:r>
        <w:t>1.2. Для участников подросткового возраста:</w:t>
      </w:r>
    </w:p>
    <w:p w:rsidR="001A261C" w:rsidRDefault="00E73357">
      <w:pPr>
        <w:ind w:left="-12" w:right="5"/>
      </w:pPr>
      <w:r>
        <w:t xml:space="preserve">− стимулирование осознанного восприятия участниками собственных интересов, склонностей и способностей, а также формирование ценностного отношения с собственному выбору профессии как значимому жизненному выбору; </w:t>
      </w:r>
    </w:p>
    <w:p w:rsidR="001A261C" w:rsidRDefault="00E73357">
      <w:pPr>
        <w:ind w:left="-12" w:right="5"/>
      </w:pPr>
      <w:r>
        <w:t>− формирование и укрепление ценностного отношения к различным видам профессии и труда;</w:t>
      </w:r>
    </w:p>
    <w:p w:rsidR="001A261C" w:rsidRDefault="00E73357">
      <w:pPr>
        <w:ind w:left="-12" w:right="5"/>
      </w:pPr>
      <w:r>
        <w:t xml:space="preserve">− развитие культуры межличностных отношений и накопление участниками смены социального опыта взаимодействия в детско-взрослом сообществе; </w:t>
      </w:r>
    </w:p>
    <w:p w:rsidR="001A261C" w:rsidRDefault="00E73357">
      <w:pPr>
        <w:ind w:left="-12" w:right="5"/>
      </w:pPr>
      <w:r>
        <w:lastRenderedPageBreak/>
        <w:t>− оказать психолого-педагогическую помощь в приобретении участниками жизненных, социальных ценностей, связанных с профессиональным становлением;</w:t>
      </w:r>
    </w:p>
    <w:p w:rsidR="001A261C" w:rsidRDefault="00E73357">
      <w:pPr>
        <w:ind w:left="-12" w:right="5"/>
      </w:pPr>
      <w:r>
        <w:t>− содействие в развитии перспектив построения траектории профессионального становления;</w:t>
      </w:r>
    </w:p>
    <w:p w:rsidR="001A261C" w:rsidRDefault="00E73357">
      <w:pPr>
        <w:ind w:left="-12" w:right="5"/>
      </w:pPr>
      <w:r>
        <w:t xml:space="preserve">− развитие коммуникативных, организаторских и лидерских навыков через различные виды коллективно-творческой и социально полезной деятельности; </w:t>
      </w:r>
    </w:p>
    <w:p w:rsidR="001A261C" w:rsidRDefault="00E73357">
      <w:pPr>
        <w:ind w:left="313" w:right="5" w:firstLine="0"/>
      </w:pPr>
      <w:r>
        <w:t>2. Оздоровительные:</w:t>
      </w:r>
    </w:p>
    <w:p w:rsidR="001A261C" w:rsidRDefault="00E73357">
      <w:pPr>
        <w:ind w:left="-12" w:right="5"/>
      </w:pPr>
      <w:r>
        <w:t xml:space="preserve">− содействие адаптации участников к условиям реализации профильной смены, успешному вхождению в детско-взрослое сообщество Движения; </w:t>
      </w:r>
    </w:p>
    <w:p w:rsidR="001A261C" w:rsidRDefault="00E73357">
      <w:pPr>
        <w:ind w:left="-12" w:right="5"/>
      </w:pPr>
      <w:r>
        <w:t>− организация познавательного, активного и содержательного отдыха и досуга подростков;</w:t>
      </w:r>
    </w:p>
    <w:p w:rsidR="001A261C" w:rsidRDefault="00E73357">
      <w:pPr>
        <w:ind w:left="-12" w:right="5"/>
      </w:pPr>
      <w:r>
        <w:t>− оказание психолого-педагогической помощи в решении актуальных вопросов развития и взаимодействия участников в временных детских коллективах.</w:t>
      </w:r>
    </w:p>
    <w:p w:rsidR="001A261C" w:rsidRDefault="00E73357">
      <w:pPr>
        <w:ind w:left="-12" w:right="5"/>
      </w:pPr>
      <w:r>
        <w:t>Кроме того, содержание профильной смены ориентировано на решение таких задач, как:</w:t>
      </w:r>
    </w:p>
    <w:p w:rsidR="001A261C" w:rsidRDefault="00E73357">
      <w:pPr>
        <w:ind w:left="-12" w:right="5"/>
      </w:pPr>
      <w:r>
        <w:t xml:space="preserve">− формирование представлений у участников о деятельности Движения, его миссии, ценностях, направлениях деятельности, особенностям профильного направления и его ключевых активностей; </w:t>
      </w:r>
    </w:p>
    <w:p w:rsidR="001A261C" w:rsidRDefault="00E73357">
      <w:pPr>
        <w:ind w:left="-12" w:right="5"/>
      </w:pPr>
      <w:r>
        <w:t>− содействие в выстраивании системы последующей коммуникации участников смены с первичными, местными и региональными отделениями Движения Первых, участия в развитии направления «Труд, профессия и своё дело. «Найди призвание!»</w:t>
      </w:r>
    </w:p>
    <w:p w:rsidR="001A261C" w:rsidRDefault="00E73357">
      <w:pPr>
        <w:pStyle w:val="2"/>
        <w:ind w:left="12"/>
      </w:pPr>
      <w:bookmarkStart w:id="6" w:name="_Toc96130"/>
      <w:r>
        <w:t>1.2. Участники смены</w:t>
      </w:r>
      <w:bookmarkEnd w:id="6"/>
    </w:p>
    <w:p w:rsidR="001A261C" w:rsidRDefault="00E73357">
      <w:pPr>
        <w:ind w:left="-12" w:right="5"/>
      </w:pPr>
      <w:r>
        <w:t>Участниками профильной смены Движения Первых явля</w:t>
      </w:r>
      <w:r w:rsidR="001338BE">
        <w:t>ют</w:t>
      </w:r>
      <w:r>
        <w:t>ся дети следующих возрастных групп: 7-10 лет – младший школьный возраст (уровень начального общего образования), 11–15 лет – младший подростковый возраст (уровень</w:t>
      </w:r>
      <w:r w:rsidR="001338BE">
        <w:t xml:space="preserve"> основного общего образования) </w:t>
      </w:r>
      <w:r>
        <w:t xml:space="preserve">[по Д.Б. </w:t>
      </w:r>
      <w:proofErr w:type="spellStart"/>
      <w:r>
        <w:t>Эльконину</w:t>
      </w:r>
      <w:proofErr w:type="spellEnd"/>
      <w:r>
        <w:t>].</w:t>
      </w:r>
    </w:p>
    <w:p w:rsidR="001A261C" w:rsidRDefault="00E73357">
      <w:pPr>
        <w:ind w:left="-12" w:right="5"/>
      </w:pPr>
      <w:r>
        <w:t>Участниками смены являются лидеры первичных отделений Движения первых, а также заинтересованные в данном направлении участники Движения и обучающиеся, не являющиеся участниками Движения.</w:t>
      </w:r>
    </w:p>
    <w:p w:rsidR="001A261C" w:rsidRDefault="00E73357">
      <w:pPr>
        <w:spacing w:after="0" w:line="261" w:lineRule="auto"/>
        <w:ind w:left="10" w:right="15" w:hanging="10"/>
        <w:jc w:val="right"/>
      </w:pPr>
      <w:r>
        <w:t>Данная категория участников выбрана исходя из следующих позиций:</w:t>
      </w:r>
    </w:p>
    <w:p w:rsidR="001A261C" w:rsidRDefault="00E73357">
      <w:pPr>
        <w:numPr>
          <w:ilvl w:val="0"/>
          <w:numId w:val="4"/>
        </w:numPr>
        <w:ind w:right="5"/>
      </w:pPr>
      <w:r>
        <w:lastRenderedPageBreak/>
        <w:t>У младших школьников (7-10 лет) ведущим видом деятельности является учебная деятельность, которая носит обязательный, целенаправленный, общественно значимый и систематический характер. В этот период формируется трудолюбие, возникает интерес к профессиям родителей и людей ближайшего окружения, проявляется интерес к наиболее распространенным профессиям, основанный на практическом участии обучающихся в различных видах познавательной, игровой, общественно-полезной трудовой деятельности. В младшем школьном возрасте складываются наиболее благоприятные условия для формирования нравственных качеств и положительных черт личности. Младшие школьники с готовностью и интересом овладевают новыми знаниями, умениями и навыками [2]. В этом возрасте у ребенка начинает проявляться «внутренняя позиция», в связи с чем трудолюбие и самостоятельность становятся основными характеристиками его личности. Именно поэтому, младший школьный возраст можно рассматривать как подготовительный, закладывающий основы профессионального самоопределения в будущем.</w:t>
      </w:r>
    </w:p>
    <w:p w:rsidR="001A261C" w:rsidRDefault="00E73357">
      <w:pPr>
        <w:ind w:left="-12" w:right="5"/>
      </w:pPr>
      <w:r>
        <w:t>Формирование представлений о мире профессий, роли труда в жизни человека организуется через участие в различных видах деятельности и изучении интересов и склонностей. Для младших школьников очень важно создать максимально разнообразную картину впечатлений о мире профессий; познакомить с максимальным количеством профессий, начиная с тех профессий, которые хорошо знакомы.</w:t>
      </w:r>
    </w:p>
    <w:p w:rsidR="001A261C" w:rsidRDefault="001338BE">
      <w:pPr>
        <w:ind w:left="-12" w:right="5"/>
      </w:pPr>
      <w:r>
        <w:t>Приоритетные</w:t>
      </w:r>
      <w:r w:rsidR="00E73357">
        <w:t xml:space="preserve"> формы: игры, </w:t>
      </w:r>
      <w:proofErr w:type="spellStart"/>
      <w:r w:rsidR="00E73357">
        <w:t>квесты</w:t>
      </w:r>
      <w:proofErr w:type="spellEnd"/>
      <w:r w:rsidR="00E73357">
        <w:t xml:space="preserve">, творческие и исследовательские задания, встречи с интересными людьми, коллективно-творческая деятельность и другие. </w:t>
      </w:r>
    </w:p>
    <w:p w:rsidR="001A261C" w:rsidRDefault="00E73357">
      <w:pPr>
        <w:numPr>
          <w:ilvl w:val="0"/>
          <w:numId w:val="4"/>
        </w:numPr>
        <w:ind w:right="5"/>
      </w:pPr>
      <w:r>
        <w:t xml:space="preserve">Младший подростковый возраст (11-15 лет) - это особая возрастная группа, для которой учебная деятельность перестает быть ведущей. </w:t>
      </w:r>
    </w:p>
    <w:p w:rsidR="001A261C" w:rsidRDefault="00E73357">
      <w:pPr>
        <w:ind w:left="-12" w:right="5" w:firstLine="0"/>
      </w:pPr>
      <w:r>
        <w:t xml:space="preserve">Значимость приобретают отношения со сверстниками и взрослыми. В этот период активно происходит формирование самосознания (представления о себе самом), что характеризуется появлением потребности в познании себя как личности, своих возможностей и особенностей, своего сходства с другими людьми и своей уникальности. В младшем подростковом возрасте начинают </w:t>
      </w:r>
      <w:r>
        <w:lastRenderedPageBreak/>
        <w:t xml:space="preserve">формироваться профессиональные интересы, которые выражаются в эмоциональном и практико-познавательном отношении к тем или иным профессиям, важным становится возможность попробовать себя в любой профессиональной роли. </w:t>
      </w:r>
    </w:p>
    <w:p w:rsidR="001A261C" w:rsidRDefault="00E73357">
      <w:pPr>
        <w:ind w:left="-12" w:right="5"/>
      </w:pPr>
      <w:r>
        <w:t xml:space="preserve">Именно поэтому, при формировании личностных и социальных качеств, ориентированных на ту или иную сферу профессиональной деятельности, необходимо учить подростка вырабатывать собственные критерии оценки себя, видеть и понимать свои достоинства, внутренние ресурсы, опираться на сильные стороны своей личности. </w:t>
      </w:r>
    </w:p>
    <w:p w:rsidR="001A261C" w:rsidRDefault="001338BE">
      <w:pPr>
        <w:ind w:left="-12" w:right="5"/>
      </w:pPr>
      <w:r>
        <w:t>Приоритетн</w:t>
      </w:r>
      <w:r w:rsidR="00E73357">
        <w:t>ые формы: деловые игры, коллективно-творческая и проектная работа, клубы по интересам, встречи с работодателями и представителями различных профессий, круглые столы, дискуссии, тренинги, профессиональные пробы, беседы о будущем выборе профессии и другие.</w:t>
      </w:r>
    </w:p>
    <w:p w:rsidR="001A261C" w:rsidRDefault="001A261C">
      <w:pPr>
        <w:ind w:left="-12" w:right="5"/>
      </w:pPr>
    </w:p>
    <w:p w:rsidR="001A261C" w:rsidRDefault="00E73357">
      <w:pPr>
        <w:pStyle w:val="2"/>
        <w:ind w:left="12"/>
      </w:pPr>
      <w:bookmarkStart w:id="7" w:name="_Toc96131"/>
      <w:r>
        <w:t>1.3. Предполагаемые результаты смены</w:t>
      </w:r>
      <w:bookmarkEnd w:id="7"/>
    </w:p>
    <w:p w:rsidR="001A261C" w:rsidRDefault="00E73357">
      <w:pPr>
        <w:ind w:left="-12" w:right="5"/>
      </w:pPr>
      <w:r>
        <w:t xml:space="preserve">Ожидаемые результаты рассмотрены на личностном уровне (характеристика уровня компетентности участника программы): </w:t>
      </w:r>
    </w:p>
    <w:p w:rsidR="001A261C" w:rsidRDefault="00E73357">
      <w:pPr>
        <w:numPr>
          <w:ilvl w:val="0"/>
          <w:numId w:val="5"/>
        </w:numPr>
        <w:ind w:left="534" w:right="5" w:hanging="220"/>
      </w:pPr>
      <w:r>
        <w:t>По результатам образовательной программы:</w:t>
      </w:r>
    </w:p>
    <w:p w:rsidR="001A261C" w:rsidRDefault="00E73357">
      <w:pPr>
        <w:ind w:left="-12" w:right="5"/>
      </w:pPr>
      <w:r>
        <w:rPr>
          <w:i/>
        </w:rPr>
        <w:t>Для младших школьников:</w:t>
      </w:r>
      <w:r>
        <w:t xml:space="preserve"> может рассказать, почему труд - это ценность, и объяснить, как профессиональная деятельность связана с жизнью человека; уважительно относится к специалистам разных профессиональных сфер; может в общих чертах описать разные профессии, рассказать, для чего они нужны и где работают их представители; может назвать несколько важных личных качеств для реализации профессиональной деятельности; различает сферы труда и знает о существующих направлениях, а также о профессиях будущего.</w:t>
      </w:r>
    </w:p>
    <w:p w:rsidR="001A261C" w:rsidRDefault="00E73357">
      <w:pPr>
        <w:ind w:left="-12" w:right="5"/>
      </w:pPr>
      <w:r>
        <w:rPr>
          <w:i/>
        </w:rPr>
        <w:t xml:space="preserve">Для подростков: </w:t>
      </w:r>
      <w:r>
        <w:t>может объяснить, почему для него значим выбор профессии; понимает, какие знания, умения, навыки, компетенции нужны различным специалистам; имеет опыт совершения профессиональных проб; умеет искать и использовать информацию о профессиях; имеет представление о вариантах как грамотно сделать профессиональный выбор.</w:t>
      </w:r>
    </w:p>
    <w:p w:rsidR="001A261C" w:rsidRDefault="00E73357">
      <w:pPr>
        <w:numPr>
          <w:ilvl w:val="0"/>
          <w:numId w:val="5"/>
        </w:numPr>
        <w:ind w:left="534" w:right="5" w:hanging="220"/>
      </w:pPr>
      <w:r>
        <w:t>По результатам участия в ключевых событиях смены:</w:t>
      </w:r>
    </w:p>
    <w:p w:rsidR="001A261C" w:rsidRDefault="00E73357">
      <w:pPr>
        <w:ind w:left="-12" w:right="5"/>
      </w:pPr>
      <w:r>
        <w:t xml:space="preserve">Каждый участник имеет собственную гражданскую позицию, является носителем активной социальной позиции; ценностно относится к различным видам профессии и труду; владеет культурой </w:t>
      </w:r>
      <w:r>
        <w:lastRenderedPageBreak/>
        <w:t>межличностных отношений; проявляет коммуникативные, организаторские и лидерские умения в различных видах коллективно-творческой и социально полезной деятельности; имеет представления о значимых проектах и возможностях Движения Первых); имеет опыт организации социально значимых дел, накопления у участников опыта оценки и осознанного выбора содержания созидательной социальной деятельности, на основе ценностей общества и Движения первых; имеет банк проектных идей и инициатив в целях репродукции приобретенного опыта социальной деятельности в повседневную жизнь.</w:t>
      </w:r>
    </w:p>
    <w:p w:rsidR="004D0CC5" w:rsidRDefault="00E73357">
      <w:pPr>
        <w:ind w:left="-12" w:right="5"/>
      </w:pPr>
      <w:r>
        <w:t xml:space="preserve">Результат </w:t>
      </w:r>
      <w:r w:rsidR="001338BE">
        <w:t>будет</w:t>
      </w:r>
      <w:r>
        <w:t xml:space="preserve"> рассмотрен на уровне </w:t>
      </w:r>
      <w:r w:rsidR="004D0CC5">
        <w:t>МБОУ Ермаковской СШ как</w:t>
      </w:r>
      <w:r>
        <w:t xml:space="preserve"> </w:t>
      </w:r>
      <w:proofErr w:type="gramStart"/>
      <w:r w:rsidR="004D0CC5">
        <w:t>1)</w:t>
      </w:r>
      <w:r>
        <w:t>увеличение</w:t>
      </w:r>
      <w:proofErr w:type="gramEnd"/>
      <w:r>
        <w:t xml:space="preserve"> активных участников</w:t>
      </w:r>
      <w:r w:rsidR="004D0CC5">
        <w:t xml:space="preserve"> Первичного отделения Движения Первых школы</w:t>
      </w:r>
      <w:r>
        <w:t xml:space="preserve">; </w:t>
      </w:r>
    </w:p>
    <w:p w:rsidR="001A261C" w:rsidRDefault="004D0CC5" w:rsidP="004D0CC5">
      <w:pPr>
        <w:ind w:left="-12" w:right="5" w:firstLine="0"/>
      </w:pPr>
      <w:r>
        <w:t>2)</w:t>
      </w:r>
      <w:r w:rsidR="00E73357">
        <w:t>повышение качества организуемых меро</w:t>
      </w:r>
      <w:r>
        <w:t>приятий и реализуемых проектов</w:t>
      </w:r>
      <w:r w:rsidR="00E73357">
        <w:t>.</w:t>
      </w:r>
    </w:p>
    <w:p w:rsidR="001A261C" w:rsidRDefault="00E73357">
      <w:pPr>
        <w:pStyle w:val="1"/>
        <w:spacing w:after="96" w:line="248" w:lineRule="auto"/>
        <w:ind w:left="58"/>
      </w:pPr>
      <w:bookmarkStart w:id="8" w:name="_Toc96132"/>
      <w:r>
        <w:rPr>
          <w:sz w:val="26"/>
        </w:rPr>
        <w:t xml:space="preserve">2. СОДЕРЖАТЕЛЬНЫЙ КОМПОНЕНТ  </w:t>
      </w:r>
      <w:bookmarkEnd w:id="8"/>
    </w:p>
    <w:p w:rsidR="001A261C" w:rsidRDefault="00E73357">
      <w:pPr>
        <w:pStyle w:val="2"/>
        <w:spacing w:after="96" w:line="248" w:lineRule="auto"/>
        <w:ind w:left="58"/>
      </w:pPr>
      <w:bookmarkStart w:id="9" w:name="_Toc96133"/>
      <w:r>
        <w:rPr>
          <w:sz w:val="26"/>
        </w:rPr>
        <w:t>ПРОФИЛЬНОЙ СМЕНЫ</w:t>
      </w:r>
      <w:bookmarkEnd w:id="9"/>
    </w:p>
    <w:p w:rsidR="001A261C" w:rsidRDefault="00E73357">
      <w:pPr>
        <w:pStyle w:val="2"/>
        <w:ind w:left="12"/>
      </w:pPr>
      <w:bookmarkStart w:id="10" w:name="_Toc96134"/>
      <w:r>
        <w:t xml:space="preserve">2.1. Описание концепта и ключевых идей смены </w:t>
      </w:r>
      <w:bookmarkEnd w:id="10"/>
    </w:p>
    <w:p w:rsidR="001A261C" w:rsidRDefault="00E73357">
      <w:pPr>
        <w:ind w:left="-12" w:right="5"/>
      </w:pPr>
      <w:r>
        <w:t xml:space="preserve">Программа смены основывается на сочетании теоретических подходов и современных тенденциях организации </w:t>
      </w:r>
      <w:proofErr w:type="spellStart"/>
      <w:r>
        <w:t>профориентационной</w:t>
      </w:r>
      <w:proofErr w:type="spellEnd"/>
      <w:r>
        <w:t xml:space="preserve"> деятельности: </w:t>
      </w:r>
    </w:p>
    <w:p w:rsidR="001A261C" w:rsidRDefault="00E73357">
      <w:pPr>
        <w:ind w:left="-12" w:right="5"/>
      </w:pPr>
      <w:r>
        <w:t xml:space="preserve">1. Концепция Е.А. Климова о типах профессии, используется с целью формирования у участников смены личностных и социальных качествах, необходимых для различных сфер профессиональной деятельности, развитие гибких навыков, которые будут полезны ребятам в реальной практике взаимодействия, в том числе и профессионального. </w:t>
      </w:r>
    </w:p>
    <w:p w:rsidR="001A261C" w:rsidRDefault="00E73357">
      <w:pPr>
        <w:ind w:left="-12" w:right="5"/>
      </w:pPr>
      <w:r>
        <w:t xml:space="preserve">Реализуется посредствам включения участников смены в деятельность </w:t>
      </w:r>
      <w:r w:rsidR="004D0CC5">
        <w:t>семейных мастер классов и профессиональных проб.</w:t>
      </w:r>
    </w:p>
    <w:p w:rsidR="001A261C" w:rsidRDefault="00E73357">
      <w:pPr>
        <w:ind w:left="-12" w:right="5"/>
      </w:pPr>
      <w:r>
        <w:t>Краткое содержание сфер профессиональной деятельности по Е.А. Климову [5]:</w:t>
      </w:r>
    </w:p>
    <w:p w:rsidR="001A261C" w:rsidRDefault="00E73357">
      <w:pPr>
        <w:numPr>
          <w:ilvl w:val="0"/>
          <w:numId w:val="6"/>
        </w:numPr>
        <w:ind w:right="5"/>
      </w:pPr>
      <w:r>
        <w:t xml:space="preserve">Человек – техника. К данному кластеру относят профессии, которые связаны с производством, обслуживанием, проектированием техники. Данные профессии требуют наличия практического склада ума, точности, здоровья. </w:t>
      </w:r>
    </w:p>
    <w:p w:rsidR="001A261C" w:rsidRDefault="00E73357">
      <w:pPr>
        <w:numPr>
          <w:ilvl w:val="0"/>
          <w:numId w:val="6"/>
        </w:numPr>
        <w:ind w:right="5"/>
      </w:pPr>
      <w:r>
        <w:lastRenderedPageBreak/>
        <w:t xml:space="preserve">Человек – человек. В данном кластере профессий главное – эффективное взаимодействие людей, ведь предметом труда являются люди. Важными личностными качествами людей данных профессий являются повышенная потребность в общении и низкий уровень агрессии. </w:t>
      </w:r>
    </w:p>
    <w:p w:rsidR="001A261C" w:rsidRDefault="00E73357">
      <w:pPr>
        <w:numPr>
          <w:ilvl w:val="0"/>
          <w:numId w:val="6"/>
        </w:numPr>
        <w:ind w:right="5"/>
      </w:pPr>
      <w:r>
        <w:t xml:space="preserve">Человек – знак. Предмет труда профессий данного кластера – знаковая система, информация в ее графическом выражении. Для людей данной профессии необходимо наличие рационального мышления, исключительной памяти и устойчивого внимания. </w:t>
      </w:r>
    </w:p>
    <w:p w:rsidR="001A261C" w:rsidRDefault="00E73357">
      <w:pPr>
        <w:numPr>
          <w:ilvl w:val="0"/>
          <w:numId w:val="6"/>
        </w:numPr>
        <w:ind w:right="5"/>
      </w:pPr>
      <w:r>
        <w:t xml:space="preserve">Человек – природа. В данном кластере находятся профессии, в которых главное – не созерцательная, а деятельная и практическая любовь к природным объектам (живым и неживым). Чтобы стать успешным профессионалом в данной области, нужно быть сильным, выносливым, терпеливым, заботливым человеком. </w:t>
      </w:r>
    </w:p>
    <w:p w:rsidR="001A261C" w:rsidRDefault="00E73357">
      <w:pPr>
        <w:numPr>
          <w:ilvl w:val="0"/>
          <w:numId w:val="6"/>
        </w:numPr>
        <w:ind w:right="5"/>
      </w:pPr>
      <w:r>
        <w:t xml:space="preserve">Человек – художественный образ. Данный тип профессий – это сфера изобразительного искусства, музыки, литературы, актерского мастерства. Это творческие профессии, где наличие особых способностей (таланта) является необходимостью. </w:t>
      </w:r>
    </w:p>
    <w:p w:rsidR="001A261C" w:rsidRDefault="00E73357" w:rsidP="004D0CC5">
      <w:pPr>
        <w:numPr>
          <w:ilvl w:val="0"/>
          <w:numId w:val="7"/>
        </w:numPr>
        <w:ind w:right="5"/>
      </w:pPr>
      <w:r>
        <w:t xml:space="preserve">Федеральные </w:t>
      </w:r>
      <w:proofErr w:type="spellStart"/>
      <w:r>
        <w:t>профориентационные</w:t>
      </w:r>
      <w:proofErr w:type="spellEnd"/>
      <w:r>
        <w:t xml:space="preserve"> проекты и ресурсы, которые имеют большой потенциал для осуществления целенаправленной </w:t>
      </w:r>
      <w:proofErr w:type="spellStart"/>
      <w:r>
        <w:t>профориентационной</w:t>
      </w:r>
      <w:proofErr w:type="spellEnd"/>
      <w:r>
        <w:t xml:space="preserve"> деятельности. В реализации профильной смены используются материалы федерального проекта «Билет в будущее» (электронный адрес проекта - </w:t>
      </w:r>
      <w:hyperlink r:id="rId15">
        <w:r>
          <w:t>https://bvbinfo.ru/.</w:t>
        </w:r>
      </w:hyperlink>
      <w:r>
        <w:t>)</w:t>
      </w:r>
    </w:p>
    <w:p w:rsidR="001A261C" w:rsidRDefault="00E73357">
      <w:pPr>
        <w:ind w:left="-12" w:right="5"/>
      </w:pPr>
      <w:r>
        <w:t xml:space="preserve">Особое значение имеет раздел «Профессии будущего», содержащий собой каталог профессий, которые уже появились или, вероятно, появятся в ближайшем будущем. В разделе представлены такие профессии, как </w:t>
      </w:r>
      <w:proofErr w:type="spellStart"/>
      <w:r>
        <w:t>игропедагог</w:t>
      </w:r>
      <w:proofErr w:type="spellEnd"/>
      <w:r>
        <w:t xml:space="preserve">, </w:t>
      </w:r>
      <w:proofErr w:type="spellStart"/>
      <w:r>
        <w:t>нанотехнолог</w:t>
      </w:r>
      <w:proofErr w:type="spellEnd"/>
      <w:r>
        <w:t>, тренд-</w:t>
      </w:r>
      <w:proofErr w:type="spellStart"/>
      <w:r>
        <w:t>вочер</w:t>
      </w:r>
      <w:proofErr w:type="spellEnd"/>
      <w:r>
        <w:t>, сити-фермер и многие другие. С одной стороны, они призывают подростков задуматься о будущем и показывают, что профессиональная самореализация может быть увлекательной. С другой стороны, каждая карточка каталога включает подробное описание профессии (для кого она подойдет, какие предметы в школе нужно изучать, чтобы со временем стать специалистом в ней).</w:t>
      </w:r>
    </w:p>
    <w:p w:rsidR="001A261C" w:rsidRDefault="00E73357">
      <w:pPr>
        <w:numPr>
          <w:ilvl w:val="0"/>
          <w:numId w:val="7"/>
        </w:numPr>
        <w:ind w:right="5"/>
      </w:pPr>
      <w:r>
        <w:t xml:space="preserve">Идеи и проекты Движения первых. Участие в профильной смене и других проектах Движения Первых обеспечивает личностный и социальный рост участников, развитие у них ценностного отношения к социальным процессам и событиям, формирование гражданской </w:t>
      </w:r>
      <w:r>
        <w:lastRenderedPageBreak/>
        <w:t>позиции и стремления к созидательной деятельности. Приобщение участников смены к основным проектам и активностям Движение Первых позволит им открыть массу возможностей для учебы, развития и строительства своей профессио</w:t>
      </w:r>
      <w:r w:rsidR="004D0CC5">
        <w:t>нальной траектории, познакомит с</w:t>
      </w:r>
      <w:r>
        <w:t xml:space="preserve"> возможностями трудоустройства, первичной профессиональной самореализации и другое. </w:t>
      </w:r>
    </w:p>
    <w:p w:rsidR="001A261C" w:rsidRDefault="004D0CC5">
      <w:pPr>
        <w:ind w:left="-12" w:right="5"/>
      </w:pPr>
      <w:r>
        <w:t>В программе запланировано участие в проектах</w:t>
      </w:r>
      <w:r w:rsidR="00E73357">
        <w:t xml:space="preserve"> Движения (актуальная информация на сайте </w:t>
      </w:r>
      <w:proofErr w:type="spellStart"/>
      <w:proofErr w:type="gramStart"/>
      <w:r w:rsidR="00E73357">
        <w:t>будьвдвижении.рф</w:t>
      </w:r>
      <w:proofErr w:type="spellEnd"/>
      <w:proofErr w:type="gramEnd"/>
      <w:r w:rsidR="00E73357">
        <w:t xml:space="preserve"> в разделе «активности»): Акция «Предпринимательский класс», «Урок финансовой грамотности», «Ты в медиа» и другие.</w:t>
      </w:r>
    </w:p>
    <w:p w:rsidR="001A261C" w:rsidRDefault="00E73357">
      <w:pPr>
        <w:pStyle w:val="2"/>
        <w:ind w:left="12"/>
      </w:pPr>
      <w:bookmarkStart w:id="11" w:name="_Toc96135"/>
      <w:r>
        <w:t>2.2. Этапы реализации профильной смены</w:t>
      </w:r>
      <w:bookmarkEnd w:id="11"/>
    </w:p>
    <w:p w:rsidR="001A261C" w:rsidRDefault="00E73357">
      <w:pPr>
        <w:ind w:left="-12" w:right="5"/>
      </w:pPr>
      <w:r>
        <w:t>Тематическая смена «Академия Первых» включает в себя несколько этапов.</w:t>
      </w:r>
    </w:p>
    <w:p w:rsidR="001A261C" w:rsidRDefault="00E73357">
      <w:pPr>
        <w:ind w:left="-12" w:right="5"/>
      </w:pPr>
      <w:r>
        <w:rPr>
          <w:i/>
        </w:rPr>
        <w:t xml:space="preserve">1. Организационный период (1-3 день). </w:t>
      </w:r>
      <w:r>
        <w:t>Основными</w:t>
      </w:r>
      <w:r>
        <w:rPr>
          <w:i/>
        </w:rPr>
        <w:t xml:space="preserve"> </w:t>
      </w:r>
      <w:r>
        <w:t>задачами данного периода являются:</w:t>
      </w:r>
    </w:p>
    <w:p w:rsidR="001A261C" w:rsidRDefault="00E73357">
      <w:pPr>
        <w:numPr>
          <w:ilvl w:val="0"/>
          <w:numId w:val="8"/>
        </w:numPr>
        <w:ind w:right="5"/>
      </w:pPr>
      <w:r>
        <w:t xml:space="preserve">содействие участникам смены в </w:t>
      </w:r>
      <w:r w:rsidR="004D0CC5">
        <w:t>адаптации к новым условиям (зна</w:t>
      </w:r>
      <w:r>
        <w:t>комство с территорией лагеря и режимом жизни, правилам и нормам проживания);</w:t>
      </w:r>
    </w:p>
    <w:p w:rsidR="001A261C" w:rsidRDefault="00E73357">
      <w:pPr>
        <w:numPr>
          <w:ilvl w:val="0"/>
          <w:numId w:val="8"/>
        </w:numPr>
        <w:ind w:right="5"/>
      </w:pPr>
      <w:r>
        <w:t xml:space="preserve">погружение в тематику смены, создание условий для осознанного принятия участниками игровых правил; </w:t>
      </w:r>
    </w:p>
    <w:p w:rsidR="001A261C" w:rsidRDefault="00E73357">
      <w:pPr>
        <w:numPr>
          <w:ilvl w:val="0"/>
          <w:numId w:val="8"/>
        </w:numPr>
        <w:ind w:right="5"/>
      </w:pPr>
      <w:r>
        <w:t>содействие установлению доброжелательного психологического микроклимата в коллективе;</w:t>
      </w:r>
    </w:p>
    <w:p w:rsidR="001A261C" w:rsidRDefault="00E73357">
      <w:pPr>
        <w:numPr>
          <w:ilvl w:val="0"/>
          <w:numId w:val="8"/>
        </w:numPr>
        <w:ind w:right="5"/>
      </w:pPr>
      <w:r>
        <w:t xml:space="preserve">формирование основ самоуправления в отряде и лагере; </w:t>
      </w:r>
    </w:p>
    <w:p w:rsidR="001A261C" w:rsidRDefault="00E73357">
      <w:pPr>
        <w:numPr>
          <w:ilvl w:val="0"/>
          <w:numId w:val="8"/>
        </w:numPr>
        <w:ind w:right="5"/>
      </w:pPr>
      <w:r>
        <w:t>определение перспектив участия каждого ребенка и коллектива в программе смены.</w:t>
      </w:r>
    </w:p>
    <w:p w:rsidR="001A261C" w:rsidRDefault="00E73357">
      <w:pPr>
        <w:ind w:left="-12" w:right="5"/>
      </w:pPr>
      <w:r>
        <w:t xml:space="preserve">Основными механизмами адаптации участников смены являются: организация отрядной работы (игры на знакомство, хозяйственный и организационный сборы, огонек знакомств, малые формы работы, оформление отрядного уголка, погружение в систему стимулирования) и </w:t>
      </w:r>
      <w:proofErr w:type="spellStart"/>
      <w:r>
        <w:t>общелагерной</w:t>
      </w:r>
      <w:proofErr w:type="spellEnd"/>
      <w:r>
        <w:t xml:space="preserve"> работы (экскурсия, маршрутно-диагностическая игры, </w:t>
      </w:r>
      <w:proofErr w:type="spellStart"/>
      <w:r w:rsidR="004D0CC5">
        <w:t>квест</w:t>
      </w:r>
      <w:proofErr w:type="spellEnd"/>
      <w:r>
        <w:t xml:space="preserve"> «Здравствуйте», Линейка открытия смены и другие). Погружение в игровую модель смены происходит на Линейке открытия смены, где организуется посвящение участников в студенты Академии Первых. </w:t>
      </w:r>
    </w:p>
    <w:p w:rsidR="001A261C" w:rsidRDefault="00E73357">
      <w:pPr>
        <w:ind w:left="-12" w:right="5"/>
      </w:pPr>
      <w:r>
        <w:t xml:space="preserve">Начиная со второго дня, ежедневно организуются </w:t>
      </w:r>
      <w:r w:rsidR="004D0CC5">
        <w:t>дневные</w:t>
      </w:r>
      <w:r>
        <w:t xml:space="preserve"> сборы в отрядах, что обеспечивает самоуправление в отряде на протяжении всей смены. В этот же период начинает свою деятельность Координационный Совет Академии, который обеспечивает </w:t>
      </w:r>
      <w:r>
        <w:lastRenderedPageBreak/>
        <w:t xml:space="preserve">взаимодействие отрядов друг с другом, служит ресурсом получения обратной связи об основных процессах жизнедеятельности каждого временного детского коллектива. </w:t>
      </w:r>
    </w:p>
    <w:p w:rsidR="001A261C" w:rsidRDefault="00E73357">
      <w:pPr>
        <w:ind w:left="-12" w:right="5"/>
      </w:pPr>
      <w:r>
        <w:t>В третий день смены реализуется тематический день «Быть с Россией», целью которого является создание условий для развития у участников смены духовно-нравственных качеств, для изучения истории России и родного региона, знакомства с национальными традициями и обычаями народов России, формирования чувства гордости за страну.</w:t>
      </w:r>
    </w:p>
    <w:p w:rsidR="001A261C" w:rsidRDefault="00E73357">
      <w:pPr>
        <w:ind w:left="-12" w:right="5"/>
      </w:pPr>
      <w:r>
        <w:rPr>
          <w:i/>
        </w:rPr>
        <w:t xml:space="preserve">2. Основной период делится на два </w:t>
      </w:r>
      <w:proofErr w:type="spellStart"/>
      <w:r>
        <w:t>подэтапа</w:t>
      </w:r>
      <w:proofErr w:type="spellEnd"/>
      <w:r>
        <w:t xml:space="preserve"> – учебно-демонстрационный и демонстрационно-закрепляющий.</w:t>
      </w:r>
    </w:p>
    <w:p w:rsidR="001A261C" w:rsidRDefault="00E73357">
      <w:pPr>
        <w:ind w:left="-12" w:right="5"/>
      </w:pPr>
      <w:r>
        <w:t>Содержание деятельности отрядов и педагогического коллектива находят свое отражение через:</w:t>
      </w:r>
    </w:p>
    <w:p w:rsidR="001A261C" w:rsidRDefault="00E73357">
      <w:pPr>
        <w:numPr>
          <w:ilvl w:val="0"/>
          <w:numId w:val="9"/>
        </w:numPr>
        <w:ind w:right="5"/>
      </w:pPr>
      <w:r>
        <w:t xml:space="preserve">систему отрядной работы (ориентированы на создание настроя участников смены на </w:t>
      </w:r>
      <w:proofErr w:type="spellStart"/>
      <w:r>
        <w:t>общелагерные</w:t>
      </w:r>
      <w:proofErr w:type="spellEnd"/>
      <w:r>
        <w:t xml:space="preserve"> дела, образовательные мероприятия, анализ и рефлексию полученного опыта, системы меж</w:t>
      </w:r>
      <w:r w:rsidR="001504D5">
        <w:t>личностного общения в отряде, ла</w:t>
      </w:r>
      <w:r>
        <w:t>гере);</w:t>
      </w:r>
    </w:p>
    <w:p w:rsidR="001A261C" w:rsidRDefault="00E73357">
      <w:pPr>
        <w:numPr>
          <w:ilvl w:val="0"/>
          <w:numId w:val="9"/>
        </w:numPr>
        <w:ind w:right="5"/>
      </w:pPr>
      <w:r>
        <w:t>деятельность клубов по интересам (</w:t>
      </w:r>
      <w:r w:rsidR="001504D5">
        <w:t>организуется с 5 по 15 день сме</w:t>
      </w:r>
      <w:r>
        <w:t xml:space="preserve">ны. Каждый клуб закрепляется за определённым </w:t>
      </w:r>
      <w:proofErr w:type="spellStart"/>
      <w:r>
        <w:t>общелагерным</w:t>
      </w:r>
      <w:proofErr w:type="spellEnd"/>
      <w:r>
        <w:t xml:space="preserve"> делом, которое он помогает организовать для всего лагеря. Демонстрация деятельности клубов происходит на </w:t>
      </w:r>
      <w:proofErr w:type="spellStart"/>
      <w:r>
        <w:t>общелагерном</w:t>
      </w:r>
      <w:proofErr w:type="spellEnd"/>
      <w:r>
        <w:t xml:space="preserve"> деле Арбат творчества, где каждый клуб </w:t>
      </w:r>
      <w:r w:rsidR="001504D5">
        <w:t>проводит интерактивные площадки</w:t>
      </w:r>
      <w:r>
        <w:t>);</w:t>
      </w:r>
    </w:p>
    <w:p w:rsidR="001A261C" w:rsidRDefault="00E73357">
      <w:pPr>
        <w:numPr>
          <w:ilvl w:val="0"/>
          <w:numId w:val="9"/>
        </w:numPr>
        <w:ind w:right="5"/>
      </w:pPr>
      <w:r>
        <w:t>образовательную программу</w:t>
      </w:r>
      <w:r w:rsidR="001504D5">
        <w:t xml:space="preserve"> «</w:t>
      </w:r>
      <w:proofErr w:type="spellStart"/>
      <w:r w:rsidR="001504D5">
        <w:t>Территория_PROFинициатив</w:t>
      </w:r>
      <w:proofErr w:type="spellEnd"/>
      <w:r w:rsidR="001504D5">
        <w:t>» (си</w:t>
      </w:r>
      <w:r>
        <w:t>стема развивающих занятий, направленных на решение задач профессионального самоопределения участников смены, формирование ценностного отношения к труду и профессиям);</w:t>
      </w:r>
    </w:p>
    <w:p w:rsidR="001A261C" w:rsidRDefault="00E73357">
      <w:pPr>
        <w:numPr>
          <w:ilvl w:val="0"/>
          <w:numId w:val="9"/>
        </w:numPr>
        <w:ind w:right="5"/>
      </w:pPr>
      <w:proofErr w:type="spellStart"/>
      <w:r>
        <w:t>общелагерные</w:t>
      </w:r>
      <w:proofErr w:type="spellEnd"/>
      <w:r>
        <w:t xml:space="preserve"> событий и дела сводных отрядов.</w:t>
      </w:r>
    </w:p>
    <w:p w:rsidR="001A261C" w:rsidRDefault="00E73357">
      <w:pPr>
        <w:ind w:left="-12" w:right="5"/>
      </w:pPr>
      <w:r>
        <w:rPr>
          <w:i/>
        </w:rPr>
        <w:t>2.1. Учебно-демонстрационный</w:t>
      </w:r>
      <w:r>
        <w:t xml:space="preserve"> (5–9 день) </w:t>
      </w:r>
      <w:proofErr w:type="spellStart"/>
      <w:r>
        <w:t>подэтап</w:t>
      </w:r>
      <w:proofErr w:type="spellEnd"/>
      <w:r>
        <w:t xml:space="preserve"> смены решает следующие задачи:</w:t>
      </w:r>
    </w:p>
    <w:p w:rsidR="001A261C" w:rsidRDefault="00E73357">
      <w:pPr>
        <w:numPr>
          <w:ilvl w:val="0"/>
          <w:numId w:val="9"/>
        </w:numPr>
        <w:ind w:right="5"/>
      </w:pPr>
      <w:r>
        <w:t>овладение участниками знаниями</w:t>
      </w:r>
      <w:r w:rsidR="001504D5">
        <w:t>, умениями в соответствии с про</w:t>
      </w:r>
      <w:r>
        <w:t>филем программы, навыками самоопределения в выборе видов творческой и развивающей деятельности, роли и позиции в детском объединении, отвечающих ожиданиям, интересам, потребностям в саморазвитии;</w:t>
      </w:r>
    </w:p>
    <w:p w:rsidR="001A261C" w:rsidRDefault="00E73357">
      <w:pPr>
        <w:numPr>
          <w:ilvl w:val="0"/>
          <w:numId w:val="9"/>
        </w:numPr>
        <w:ind w:right="5"/>
      </w:pPr>
      <w:r>
        <w:t>создание условий для проявления индивидуальности каждого ребенка, его творческого и нравственного потенциала;</w:t>
      </w:r>
    </w:p>
    <w:p w:rsidR="001A261C" w:rsidRDefault="00E73357">
      <w:pPr>
        <w:numPr>
          <w:ilvl w:val="0"/>
          <w:numId w:val="9"/>
        </w:numPr>
        <w:ind w:right="5"/>
      </w:pPr>
      <w:r>
        <w:lastRenderedPageBreak/>
        <w:t>разворачивание деятельности клубных пространств развивающего и прикладного характера, отвечающих интересам и запросам детей и подростков;</w:t>
      </w:r>
    </w:p>
    <w:p w:rsidR="001A261C" w:rsidRDefault="00E73357">
      <w:pPr>
        <w:numPr>
          <w:ilvl w:val="0"/>
          <w:numId w:val="9"/>
        </w:numPr>
        <w:ind w:right="5"/>
      </w:pPr>
      <w:r>
        <w:t>поддержка активности участников смены и деятельности органов самоуправления.</w:t>
      </w:r>
    </w:p>
    <w:p w:rsidR="001A261C" w:rsidRDefault="00E73357">
      <w:pPr>
        <w:ind w:left="-12" w:right="5"/>
      </w:pPr>
      <w:r>
        <w:t xml:space="preserve">Отрядная работа ориентирована на стимулирование проявления активности каждого участника в событиях смены и образовательной программе, поддержку благоприятного психологического микроклимата и деятельности временного детского объединения, корректировку ценностно-мотивационных норм общения, поведения, отношений и деятельности (игры на взаимодействие, сплочение, малые формы работы и другие).  </w:t>
      </w:r>
    </w:p>
    <w:p w:rsidR="001A261C" w:rsidRDefault="00E73357">
      <w:pPr>
        <w:ind w:left="-12" w:right="5"/>
      </w:pPr>
      <w:r>
        <w:t>Особое место в начале основного периода отводится тематическому дню «Мы в Движении», целью которого является - создание условий для формирования у участников смены представления о назначении Общероссийского общественно-государственного движения детей и молодёжи «Движение Первых», чувства причастности к движению детей и молодежи, и понимания о личном вкладе участников в социально значимую деятельность.</w:t>
      </w:r>
    </w:p>
    <w:p w:rsidR="001A261C" w:rsidRDefault="00E73357">
      <w:pPr>
        <w:ind w:left="-12" w:right="5"/>
      </w:pPr>
      <w:r>
        <w:t xml:space="preserve">На данном </w:t>
      </w:r>
      <w:proofErr w:type="spellStart"/>
      <w:r>
        <w:t>подэтапе</w:t>
      </w:r>
      <w:proofErr w:type="spellEnd"/>
      <w:r>
        <w:t xml:space="preserve"> происходит запуск образовательно-развивающей части программы. Образовательно-развивающий </w:t>
      </w:r>
      <w:r w:rsidR="001504D5">
        <w:t>компонент программы представлен</w:t>
      </w:r>
      <w:r>
        <w:t xml:space="preserve"> системой клубной работы. </w:t>
      </w:r>
    </w:p>
    <w:p w:rsidR="001A261C" w:rsidRDefault="00E73357">
      <w:pPr>
        <w:ind w:left="-12" w:right="5"/>
      </w:pPr>
      <w:r>
        <w:t>Система клубной деятельности выстроена исходя из следующих позиций: соотнесение содержания с основными подходами к концепции смены (Е.А. Климов, федеральные проекты и проекты Движения); изменение позиции участников смены, роста социального опыта «исполнитель-организатор» (выполнение деятельности по образцу, правилам – самостоятельное проектирование деятельности – реализация идей, демонстрация полученного опыта); реализация интересов и индивидуально-личностных характеристик участников смены (позволяет ребятам самостоятельно выбирать пространство для самореализации, общения и деятельности).</w:t>
      </w:r>
    </w:p>
    <w:p w:rsidR="001A261C" w:rsidRDefault="00E73357">
      <w:pPr>
        <w:ind w:left="-12" w:right="5"/>
      </w:pPr>
      <w:r>
        <w:t xml:space="preserve">Каждый клуб имеет свой профиль, выстроенный в соответствии с концепцией сфер профессиональной деятельности (гуманитарный, технический, естественно-научный и др.). </w:t>
      </w:r>
    </w:p>
    <w:p w:rsidR="001A261C" w:rsidRDefault="00E73357">
      <w:pPr>
        <w:ind w:left="-12" w:right="5"/>
      </w:pPr>
      <w:r>
        <w:t>Основное назначение клубов - создание пространства по формированию личностных качеств, гибких умений и навыков (</w:t>
      </w:r>
      <w:proofErr w:type="spellStart"/>
      <w:r>
        <w:t>soft-</w:t>
      </w:r>
      <w:r>
        <w:lastRenderedPageBreak/>
        <w:t>skills</w:t>
      </w:r>
      <w:proofErr w:type="spellEnd"/>
      <w:r>
        <w:t>), которые с одной стороны, будут полезны обучающимся в реальной практике жизнедеятельности (в общении, в учебе, дополнительной занятости и др.), с другой стороны – формируемые умения отражают основные качества, свойственные определенным сферам профессиональной деятельности. Кроме того, ребята получают опыт совместной деятельности, ориентированной на создание творческого и социально полезного продукта.</w:t>
      </w:r>
    </w:p>
    <w:p w:rsidR="001A261C" w:rsidRDefault="00E73357">
      <w:pPr>
        <w:ind w:left="-12" w:right="5"/>
      </w:pPr>
      <w:r>
        <w:t xml:space="preserve">На этапе запуска организаторами клубов являются педагоги, далее по мере накопления опыта организаторской деятельности и актуального запроса, в роли организатора клуба выступают его участники. </w:t>
      </w:r>
    </w:p>
    <w:p w:rsidR="001A261C" w:rsidRDefault="00E73357">
      <w:pPr>
        <w:ind w:left="-12" w:right="5"/>
      </w:pPr>
      <w:r>
        <w:t>В этот период смены запускается образовательная программа «Территория моего будущего», целью которой является:</w:t>
      </w:r>
    </w:p>
    <w:p w:rsidR="001A261C" w:rsidRDefault="00E73357">
      <w:pPr>
        <w:numPr>
          <w:ilvl w:val="0"/>
          <w:numId w:val="10"/>
        </w:numPr>
        <w:ind w:right="5"/>
      </w:pPr>
      <w:r>
        <w:t>для младших школьников – зн</w:t>
      </w:r>
      <w:r w:rsidR="001504D5">
        <w:t>акомство с профессиями и профес</w:t>
      </w:r>
      <w:r>
        <w:t xml:space="preserve">сиональными сферами, формирование представлений о существующих профессиональных направлениях, формирование ценностного отношения к труду, важности любой профессии. </w:t>
      </w:r>
    </w:p>
    <w:p w:rsidR="001A261C" w:rsidRDefault="001504D5">
      <w:pPr>
        <w:numPr>
          <w:ilvl w:val="0"/>
          <w:numId w:val="10"/>
        </w:numPr>
        <w:ind w:right="5"/>
      </w:pPr>
      <w:r>
        <w:t>для младших</w:t>
      </w:r>
      <w:r w:rsidR="00E73357">
        <w:t xml:space="preserve"> </w:t>
      </w:r>
      <w:proofErr w:type="gramStart"/>
      <w:r w:rsidR="00E73357">
        <w:t xml:space="preserve">подростков </w:t>
      </w:r>
      <w:r>
        <w:t xml:space="preserve"> –</w:t>
      </w:r>
      <w:proofErr w:type="gramEnd"/>
      <w:r>
        <w:t xml:space="preserve"> актуализация вопросов профес</w:t>
      </w:r>
      <w:r w:rsidR="00E73357">
        <w:t xml:space="preserve">сионального выбора, осознание собственных профессиональных интересов и потребностей, определение своих возможностей, необходимых личностных ресурсов для осуществления грамотного профессионального выбора. </w:t>
      </w:r>
    </w:p>
    <w:p w:rsidR="001A261C" w:rsidRDefault="00E73357">
      <w:pPr>
        <w:ind w:left="-12" w:right="5"/>
      </w:pPr>
      <w:r>
        <w:t>Образовательная программа «Территория моего будущего» включает в себя 6 занятий продолжительностью по 1 часу. Эти занятия проводятся членами педагогического отряда для отрядов – участников смены.</w:t>
      </w:r>
    </w:p>
    <w:p w:rsidR="001A261C" w:rsidRDefault="00E73357">
      <w:pPr>
        <w:ind w:left="314" w:right="5" w:firstLine="0"/>
      </w:pPr>
      <w:r>
        <w:t xml:space="preserve">Занятия могут включать в себя следующие этапы: </w:t>
      </w:r>
    </w:p>
    <w:p w:rsidR="001A261C" w:rsidRDefault="00E73357">
      <w:pPr>
        <w:numPr>
          <w:ilvl w:val="0"/>
          <w:numId w:val="11"/>
        </w:numPr>
        <w:spacing w:after="28"/>
        <w:ind w:left="722" w:right="5" w:hanging="408"/>
      </w:pPr>
      <w:r>
        <w:t>Встреча, приветствие.</w:t>
      </w:r>
    </w:p>
    <w:p w:rsidR="001A261C" w:rsidRDefault="00E73357">
      <w:pPr>
        <w:numPr>
          <w:ilvl w:val="0"/>
          <w:numId w:val="11"/>
        </w:numPr>
        <w:spacing w:after="28"/>
        <w:ind w:left="722" w:right="5" w:hanging="408"/>
      </w:pPr>
      <w:r>
        <w:t>Разминка.</w:t>
      </w:r>
    </w:p>
    <w:p w:rsidR="001A261C" w:rsidRDefault="00E73357">
      <w:pPr>
        <w:numPr>
          <w:ilvl w:val="0"/>
          <w:numId w:val="11"/>
        </w:numPr>
        <w:spacing w:after="28"/>
        <w:ind w:left="722" w:right="5" w:hanging="408"/>
      </w:pPr>
      <w:r>
        <w:t>Беседа, теоретический материал.</w:t>
      </w:r>
    </w:p>
    <w:p w:rsidR="001A261C" w:rsidRDefault="00E73357">
      <w:pPr>
        <w:numPr>
          <w:ilvl w:val="0"/>
          <w:numId w:val="11"/>
        </w:numPr>
        <w:spacing w:after="28"/>
        <w:ind w:left="722" w:right="5" w:hanging="408"/>
      </w:pPr>
      <w:r>
        <w:t>Основные упражнения, практическая работа.</w:t>
      </w:r>
    </w:p>
    <w:p w:rsidR="001A261C" w:rsidRDefault="00E73357">
      <w:pPr>
        <w:numPr>
          <w:ilvl w:val="0"/>
          <w:numId w:val="11"/>
        </w:numPr>
        <w:spacing w:after="28"/>
        <w:ind w:left="722" w:right="5" w:hanging="408"/>
      </w:pPr>
      <w:r>
        <w:t>Рефлексия.</w:t>
      </w:r>
    </w:p>
    <w:p w:rsidR="001A261C" w:rsidRDefault="00E73357">
      <w:pPr>
        <w:numPr>
          <w:ilvl w:val="0"/>
          <w:numId w:val="11"/>
        </w:numPr>
        <w:spacing w:after="28"/>
        <w:ind w:left="722" w:right="5" w:hanging="408"/>
      </w:pPr>
      <w:r>
        <w:t>Подведение итогов.</w:t>
      </w:r>
    </w:p>
    <w:p w:rsidR="001A261C" w:rsidRDefault="00E73357">
      <w:pPr>
        <w:numPr>
          <w:ilvl w:val="0"/>
          <w:numId w:val="11"/>
        </w:numPr>
        <w:ind w:left="722" w:right="5" w:hanging="408"/>
      </w:pPr>
      <w:r>
        <w:t xml:space="preserve">Прощание.  </w:t>
      </w:r>
    </w:p>
    <w:p w:rsidR="001A261C" w:rsidRDefault="00E73357">
      <w:pPr>
        <w:ind w:left="-12" w:right="5"/>
      </w:pPr>
      <w:r>
        <w:t xml:space="preserve">Итогом образовательной программы становится проведение </w:t>
      </w:r>
      <w:proofErr w:type="spellStart"/>
      <w:r>
        <w:t>профориентационных</w:t>
      </w:r>
      <w:proofErr w:type="spellEnd"/>
      <w:r>
        <w:t xml:space="preserve"> встреч в формате «отряд в гостях у отряда».</w:t>
      </w:r>
    </w:p>
    <w:p w:rsidR="001A261C" w:rsidRDefault="00E73357">
      <w:pPr>
        <w:ind w:left="-12" w:right="5"/>
      </w:pPr>
      <w:proofErr w:type="spellStart"/>
      <w:r>
        <w:lastRenderedPageBreak/>
        <w:t>Общелагерные</w:t>
      </w:r>
      <w:proofErr w:type="spellEnd"/>
      <w:r>
        <w:t xml:space="preserve"> дела организуются в соответствии с тематическими днями, направленными на погружение в различные сферы профессиональной деятельности.</w:t>
      </w:r>
    </w:p>
    <w:p w:rsidR="001A261C" w:rsidRDefault="00E73357">
      <w:pPr>
        <w:ind w:left="315" w:right="5" w:firstLine="0"/>
      </w:pPr>
      <w:r>
        <w:t>Перечень тематических дней и событий:</w:t>
      </w:r>
    </w:p>
    <w:p w:rsidR="001A261C" w:rsidRDefault="00E73357">
      <w:pPr>
        <w:ind w:left="-12" w:right="5"/>
      </w:pPr>
      <w:r>
        <w:t>«Человек - природа» (Фото – кросс «Природа с нами», игра-путешествие «Человек. Природа. Профессия.»).</w:t>
      </w:r>
    </w:p>
    <w:p w:rsidR="001A261C" w:rsidRDefault="00E73357">
      <w:pPr>
        <w:ind w:left="-12" w:right="5"/>
      </w:pPr>
      <w:r>
        <w:t xml:space="preserve">«Человек – техника» (Интеллектуальный </w:t>
      </w:r>
      <w:proofErr w:type="spellStart"/>
      <w:r>
        <w:t>квиз</w:t>
      </w:r>
      <w:proofErr w:type="spellEnd"/>
      <w:r>
        <w:t xml:space="preserve"> «Мы и техника», </w:t>
      </w:r>
      <w:proofErr w:type="spellStart"/>
      <w:r>
        <w:t>Стартинейджер</w:t>
      </w:r>
      <w:proofErr w:type="spellEnd"/>
      <w:r>
        <w:t xml:space="preserve"> «Профессия будущего – наука и техника»). </w:t>
      </w:r>
    </w:p>
    <w:p w:rsidR="001A261C" w:rsidRDefault="00E73357">
      <w:pPr>
        <w:ind w:left="-12" w:right="5"/>
      </w:pPr>
      <w:r>
        <w:t>«Человек – знаковые системы» (МФР «Детективы», игра на местности «Путь к успеху»).</w:t>
      </w:r>
    </w:p>
    <w:p w:rsidR="001A261C" w:rsidRDefault="00E73357">
      <w:pPr>
        <w:ind w:left="315" w:right="5" w:firstLine="0"/>
      </w:pPr>
      <w:r>
        <w:t>«Человек - человек» (Кинофестиваль «Академия веселых наук»).</w:t>
      </w:r>
    </w:p>
    <w:p w:rsidR="001A261C" w:rsidRDefault="00E73357">
      <w:pPr>
        <w:ind w:left="-12" w:right="5"/>
      </w:pPr>
      <w:r>
        <w:t>«Человек – художественный образ» (отряд в гостях у отряда «Золотое кольцо Движения первых», концертная программа «Арт-фестиваль»).</w:t>
      </w:r>
    </w:p>
    <w:p w:rsidR="001A261C" w:rsidRDefault="00E73357">
      <w:pPr>
        <w:spacing w:after="61"/>
        <w:ind w:left="-12" w:right="5"/>
      </w:pPr>
      <w:r>
        <w:rPr>
          <w:i/>
        </w:rPr>
        <w:t>2.2. Демонстрационно-закрепляющий</w:t>
      </w:r>
      <w:r>
        <w:t xml:space="preserve"> (10–15 день) </w:t>
      </w:r>
      <w:proofErr w:type="spellStart"/>
      <w:r>
        <w:t>подэтап</w:t>
      </w:r>
      <w:proofErr w:type="spellEnd"/>
      <w:r>
        <w:t xml:space="preserve"> смены ориентирован на решение следующих задач:</w:t>
      </w:r>
    </w:p>
    <w:p w:rsidR="001A261C" w:rsidRDefault="00E73357">
      <w:pPr>
        <w:numPr>
          <w:ilvl w:val="0"/>
          <w:numId w:val="12"/>
        </w:numPr>
        <w:spacing w:after="56"/>
        <w:ind w:right="5"/>
      </w:pPr>
      <w:r>
        <w:t>организация разнообразной творческой деятельности при активном участии детей в ее разработке;</w:t>
      </w:r>
    </w:p>
    <w:p w:rsidR="001A261C" w:rsidRDefault="00E73357">
      <w:pPr>
        <w:numPr>
          <w:ilvl w:val="0"/>
          <w:numId w:val="12"/>
        </w:numPr>
        <w:spacing w:after="56"/>
        <w:ind w:right="5"/>
      </w:pPr>
      <w:r>
        <w:t>создание условий для демонстрации самодеятельности и самостоятельности участников программы смены;</w:t>
      </w:r>
    </w:p>
    <w:p w:rsidR="001A261C" w:rsidRDefault="00E73357">
      <w:pPr>
        <w:numPr>
          <w:ilvl w:val="0"/>
          <w:numId w:val="12"/>
        </w:numPr>
        <w:ind w:right="5"/>
      </w:pPr>
      <w:r>
        <w:t>демонстрация полученного опыта в рамках образовательной программы и работы клубов;</w:t>
      </w:r>
    </w:p>
    <w:p w:rsidR="001A261C" w:rsidRDefault="00E73357">
      <w:pPr>
        <w:numPr>
          <w:ilvl w:val="0"/>
          <w:numId w:val="12"/>
        </w:numPr>
        <w:spacing w:after="56"/>
        <w:ind w:right="5"/>
      </w:pPr>
      <w:r>
        <w:t>корректировка межличностных и групповых отношений и взаимодействий;</w:t>
      </w:r>
    </w:p>
    <w:p w:rsidR="001A261C" w:rsidRDefault="00E73357">
      <w:pPr>
        <w:numPr>
          <w:ilvl w:val="0"/>
          <w:numId w:val="12"/>
        </w:numPr>
        <w:ind w:right="5"/>
      </w:pPr>
      <w:r>
        <w:t>обеспечить возможность индивидуальной самореализации детей в делах и мероприятиях различной направленности.</w:t>
      </w:r>
    </w:p>
    <w:p w:rsidR="001A261C" w:rsidRDefault="00E73357">
      <w:pPr>
        <w:ind w:left="-12" w:right="5"/>
      </w:pPr>
      <w:r>
        <w:t xml:space="preserve">На данном этапе продолжается деятельность клубов. Однако, участники становятся на позицию организатора деятельности, самостоятельно проектируя его содержание. Участники клубов содействуют в организации </w:t>
      </w:r>
      <w:proofErr w:type="spellStart"/>
      <w:r>
        <w:t>общелагерных</w:t>
      </w:r>
      <w:proofErr w:type="spellEnd"/>
      <w:r>
        <w:t xml:space="preserve"> дел.  </w:t>
      </w:r>
    </w:p>
    <w:p w:rsidR="001A261C" w:rsidRDefault="00E73357">
      <w:pPr>
        <w:ind w:left="-12" w:right="5"/>
      </w:pPr>
      <w:r>
        <w:t>Тематические дни «</w:t>
      </w:r>
      <w:proofErr w:type="spellStart"/>
      <w:r>
        <w:t>Территория_PROFинициатив</w:t>
      </w:r>
      <w:proofErr w:type="spellEnd"/>
      <w:r>
        <w:t>» (10–15 день). Данные тематические дни направлены на демонстрацию участниками смены полученных знаний, умений и навыков в рамках образовательной программы и работы клубов.</w:t>
      </w:r>
    </w:p>
    <w:p w:rsidR="001A261C" w:rsidRDefault="00E73357">
      <w:pPr>
        <w:ind w:left="-12" w:right="5"/>
      </w:pPr>
      <w:r>
        <w:lastRenderedPageBreak/>
        <w:t>Основными механизмами обеспечения трансляции полученного опыта являются: организация социально полезных дел и акций отрядом или инициативными группами (сводный отряд).</w:t>
      </w:r>
    </w:p>
    <w:p w:rsidR="001A261C" w:rsidRDefault="00E73357">
      <w:pPr>
        <w:spacing w:after="57"/>
        <w:ind w:left="314" w:right="5" w:firstLine="0"/>
      </w:pPr>
      <w:r>
        <w:t>Главное требование к организуемым делам и акциям:</w:t>
      </w:r>
    </w:p>
    <w:p w:rsidR="001A261C" w:rsidRDefault="00E73357">
      <w:pPr>
        <w:numPr>
          <w:ilvl w:val="0"/>
          <w:numId w:val="13"/>
        </w:numPr>
        <w:spacing w:after="89"/>
        <w:ind w:left="512" w:right="5" w:hanging="198"/>
      </w:pPr>
      <w:r>
        <w:t>ориентация на весь лагерь;</w:t>
      </w:r>
    </w:p>
    <w:p w:rsidR="001A261C" w:rsidRDefault="00E73357">
      <w:pPr>
        <w:numPr>
          <w:ilvl w:val="0"/>
          <w:numId w:val="13"/>
        </w:numPr>
        <w:spacing w:after="89"/>
        <w:ind w:left="512" w:right="5" w:hanging="198"/>
      </w:pPr>
      <w:r>
        <w:t>должны носить социально полезный характер;</w:t>
      </w:r>
    </w:p>
    <w:p w:rsidR="001A261C" w:rsidRDefault="00E73357">
      <w:pPr>
        <w:numPr>
          <w:ilvl w:val="0"/>
          <w:numId w:val="13"/>
        </w:numPr>
        <w:spacing w:after="89"/>
        <w:ind w:left="512" w:right="5" w:hanging="198"/>
      </w:pPr>
      <w:r>
        <w:t>иметь конкретный творческий продукт;</w:t>
      </w:r>
    </w:p>
    <w:p w:rsidR="001A261C" w:rsidRDefault="00E73357">
      <w:pPr>
        <w:numPr>
          <w:ilvl w:val="0"/>
          <w:numId w:val="13"/>
        </w:numPr>
        <w:spacing w:after="26"/>
        <w:ind w:left="512" w:right="5" w:hanging="198"/>
      </w:pPr>
      <w:r>
        <w:t>отражать общую идею смены «Труд и профессия».</w:t>
      </w:r>
    </w:p>
    <w:p w:rsidR="001A261C" w:rsidRDefault="00E73357">
      <w:pPr>
        <w:ind w:left="-12" w:right="5"/>
      </w:pPr>
      <w:r>
        <w:t xml:space="preserve">Важной составляющей данного этапа является знакомство участников с проектами Движения первых в целом, и в частности с проектами направления «Труд, профессия и свое дело «Найди призвание», а также стимулирование собственных проектных инициатив. Достижение этой цели обеспечивается в рамках 13 дня смены посредствам участия в </w:t>
      </w:r>
      <w:proofErr w:type="spellStart"/>
      <w:r>
        <w:t>общелагерных</w:t>
      </w:r>
      <w:proofErr w:type="spellEnd"/>
      <w:r>
        <w:t xml:space="preserve"> делах организационно-</w:t>
      </w:r>
      <w:proofErr w:type="spellStart"/>
      <w:r>
        <w:t>деятельностная</w:t>
      </w:r>
      <w:proofErr w:type="spellEnd"/>
      <w:r>
        <w:t xml:space="preserve"> игра «Будь в курсе!» и открытое пространство «Есть идея!». В рамках этого дня происходит знакомство с флагманскими проектами Движения первых. Важное место отводится презентации проекта «Первые в профессии». </w:t>
      </w:r>
    </w:p>
    <w:p w:rsidR="001A261C" w:rsidRDefault="00E73357">
      <w:pPr>
        <w:ind w:left="-12" w:right="5"/>
      </w:pPr>
      <w:r>
        <w:t xml:space="preserve">14 день смены – День открытых дверей в Академии. В начале дня организуются встречи в отрядах. Во второй половине дня проходит дискуссионная площадка. Все участники смены распределяются по желанию к кому из представителей разных профессий они хотели бы пойти. На встречу приглашаются представители таких профессиональных сфер как: образование, медицина, наука, экономика юриспруденция, бизнес, культура, творчество, промышленность и т.д. Список сфер профессиональной деятельности может быть дополнен исходя из запроса конкретного региона, и конкретизирован на уровне организаций и предприятий. </w:t>
      </w:r>
    </w:p>
    <w:p w:rsidR="001A261C" w:rsidRDefault="00E73357">
      <w:pPr>
        <w:ind w:left="-12" w:right="5"/>
      </w:pPr>
      <w:proofErr w:type="spellStart"/>
      <w:r>
        <w:t>Общелагерные</w:t>
      </w:r>
      <w:proofErr w:type="spellEnd"/>
      <w:r>
        <w:t xml:space="preserve"> дела Арбат творчества и коллективно-творческое дело «Горизонты событий» являются кульминацией основного периода смены.</w:t>
      </w:r>
    </w:p>
    <w:p w:rsidR="001A261C" w:rsidRDefault="00E73357">
      <w:pPr>
        <w:ind w:left="-12" w:right="5"/>
      </w:pPr>
      <w:r>
        <w:rPr>
          <w:i/>
        </w:rPr>
        <w:t>3. Заключительный период</w:t>
      </w:r>
      <w:r>
        <w:t xml:space="preserve"> (16-18 день). Основными</w:t>
      </w:r>
      <w:r>
        <w:rPr>
          <w:i/>
        </w:rPr>
        <w:t xml:space="preserve"> </w:t>
      </w:r>
      <w:r>
        <w:t>задачами данного периода являются:</w:t>
      </w:r>
    </w:p>
    <w:p w:rsidR="001A261C" w:rsidRDefault="00E73357">
      <w:pPr>
        <w:numPr>
          <w:ilvl w:val="0"/>
          <w:numId w:val="14"/>
        </w:numPr>
        <w:ind w:right="5"/>
      </w:pPr>
      <w:r>
        <w:t xml:space="preserve">организация отрядных и </w:t>
      </w:r>
      <w:proofErr w:type="spellStart"/>
      <w:r>
        <w:t>общел</w:t>
      </w:r>
      <w:r w:rsidR="001504D5">
        <w:t>агерных</w:t>
      </w:r>
      <w:proofErr w:type="spellEnd"/>
      <w:r w:rsidR="001504D5">
        <w:t xml:space="preserve"> дел, направленных на со</w:t>
      </w:r>
      <w:r>
        <w:t>держательный и эмоциональный финал профильной смены;</w:t>
      </w:r>
    </w:p>
    <w:p w:rsidR="001A261C" w:rsidRDefault="00E73357">
      <w:pPr>
        <w:numPr>
          <w:ilvl w:val="0"/>
          <w:numId w:val="14"/>
        </w:numPr>
        <w:ind w:right="5"/>
      </w:pPr>
      <w:r>
        <w:lastRenderedPageBreak/>
        <w:t>стимулирование анализа и рефлексии детьми полученного опыта совместной деятельности, самореализации в делах и мероприятиях различной направленности;</w:t>
      </w:r>
    </w:p>
    <w:p w:rsidR="001A261C" w:rsidRDefault="00E73357">
      <w:pPr>
        <w:numPr>
          <w:ilvl w:val="0"/>
          <w:numId w:val="14"/>
        </w:numPr>
        <w:ind w:right="5"/>
      </w:pPr>
      <w:r>
        <w:t>формирование у участников возможных дальнейших перспектив участия в проектах Движения Первых, в том числе в направлении «Труд, профессия и свое дело «Найди призвание».</w:t>
      </w:r>
    </w:p>
    <w:p w:rsidR="001A261C" w:rsidRDefault="00E73357">
      <w:pPr>
        <w:ind w:left="-12" w:right="5"/>
      </w:pPr>
      <w:r>
        <w:t xml:space="preserve">Отрядная работа ориентирована на поддержку благоприятного психологического микроклимата, содействие в анализе и рефлексии полученного опыта межличностных отношений, достигнутых целей и другое (огонек прощания, изготовление сюрпризов, обмен благодарностями, памятное фотографирование и прочее).  </w:t>
      </w:r>
    </w:p>
    <w:p w:rsidR="001A261C" w:rsidRDefault="00E73357">
      <w:pPr>
        <w:ind w:left="-12" w:right="5"/>
      </w:pPr>
      <w:r>
        <w:t xml:space="preserve">Тематические дела заключительного периода – коллективно-творческое дело «Чемодан достижений», конкурсная программа «Если вы есть, будьте первыми», итоговый сбор «На встречу будущего», Линейка закрытия смены. Итоговый сбор включает не только слова благодарности друг другу, но и обсуждение дальнейших возможностей для встреч и участия школьников в проектах Движения Первых.  </w:t>
      </w:r>
    </w:p>
    <w:p w:rsidR="001A261C" w:rsidRDefault="00E73357">
      <w:pPr>
        <w:spacing w:after="474"/>
        <w:ind w:left="-12" w:right="5"/>
      </w:pPr>
      <w:r>
        <w:t>Заключительный период смены предполагает подведение итогов смены, формирование у участников идей для развития собственных инициатив, обмен полученным опытом в области организаторской деятельности. В восемнадцатый день смены проводится песенный круг и решаются организационно-хозяйственные задачи.</w:t>
      </w:r>
    </w:p>
    <w:p w:rsidR="001A261C" w:rsidRDefault="00E73357">
      <w:pPr>
        <w:pStyle w:val="2"/>
        <w:ind w:left="12"/>
      </w:pPr>
      <w:bookmarkStart w:id="12" w:name="_Toc96136"/>
      <w:r>
        <w:t>2.3. Игровая модель смены</w:t>
      </w:r>
      <w:bookmarkEnd w:id="12"/>
    </w:p>
    <w:p w:rsidR="001A261C" w:rsidRDefault="00E73357">
      <w:pPr>
        <w:ind w:left="-12" w:right="5"/>
      </w:pPr>
      <w:r>
        <w:t>Легенда профильной смены «Академия Первых». Каждый отряд представляет собой факультет Академии, который по окончанию смены выпустить настоящих профессионалов, готовых к свершению новых открытий и достижению успеха в различных областях. В течении всей смены переходя от курса к курсу студенты факультетов участвуют в ключевых событиях жизни Академии: образовательные занятия, клубные активности, внеаудиторная работа (</w:t>
      </w:r>
      <w:proofErr w:type="spellStart"/>
      <w:r>
        <w:t>общелагерные</w:t>
      </w:r>
      <w:proofErr w:type="spellEnd"/>
      <w:r>
        <w:t xml:space="preserve"> дела). </w:t>
      </w:r>
    </w:p>
    <w:p w:rsidR="001A261C" w:rsidRDefault="00E73357">
      <w:pPr>
        <w:ind w:left="-12" w:right="5" w:firstLine="0"/>
      </w:pPr>
      <w:r>
        <w:t xml:space="preserve">По итогам обучения каждый участник получает диплом.  Тематика факультетов по желанию детей и вожатых может быть любая даже фантастическая. Названия факультетов, традиции, законы жизнедеятельности, внешний облик придумывают сами участники. </w:t>
      </w:r>
    </w:p>
    <w:p w:rsidR="001A261C" w:rsidRDefault="00E73357">
      <w:pPr>
        <w:ind w:left="-12" w:right="5"/>
      </w:pPr>
      <w:r>
        <w:lastRenderedPageBreak/>
        <w:t>В зависимости от того, какой этап смены меняется и курс обучения. По итогам каждого курса студенты сдают творческий зачет (событие дня).</w:t>
      </w:r>
    </w:p>
    <w:p w:rsidR="001A261C" w:rsidRDefault="00E73357">
      <w:pPr>
        <w:ind w:left="-12" w:right="5"/>
      </w:pPr>
      <w:r>
        <w:t>По окончании смены всем участникам вручаются дипломы об успешном обучении в Академии.</w:t>
      </w:r>
    </w:p>
    <w:tbl>
      <w:tblPr>
        <w:tblStyle w:val="TableGrid"/>
        <w:tblW w:w="6680" w:type="dxa"/>
        <w:tblInd w:w="8" w:type="dxa"/>
        <w:tblCellMar>
          <w:top w:w="235" w:type="dxa"/>
          <w:left w:w="57" w:type="dxa"/>
          <w:right w:w="11" w:type="dxa"/>
        </w:tblCellMar>
        <w:tblLook w:val="04A0" w:firstRow="1" w:lastRow="0" w:firstColumn="1" w:lastColumn="0" w:noHBand="0" w:noVBand="1"/>
      </w:tblPr>
      <w:tblGrid>
        <w:gridCol w:w="1639"/>
        <w:gridCol w:w="2797"/>
        <w:gridCol w:w="2244"/>
      </w:tblGrid>
      <w:tr w:rsidR="001A261C">
        <w:trPr>
          <w:trHeight w:val="712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right="45" w:firstLine="0"/>
              <w:jc w:val="center"/>
            </w:pPr>
            <w:r>
              <w:rPr>
                <w:sz w:val="18"/>
              </w:rPr>
              <w:t>Этап смены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right="45" w:firstLine="0"/>
              <w:jc w:val="center"/>
            </w:pPr>
            <w:r>
              <w:rPr>
                <w:sz w:val="18"/>
              </w:rPr>
              <w:t>Курс обучения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left="75" w:firstLine="0"/>
              <w:jc w:val="left"/>
            </w:pPr>
            <w:r>
              <w:rPr>
                <w:sz w:val="18"/>
              </w:rPr>
              <w:t>Итоговое событие (зачет)</w:t>
            </w:r>
          </w:p>
        </w:tc>
      </w:tr>
      <w:tr w:rsidR="001A261C">
        <w:trPr>
          <w:trHeight w:val="1276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Организационный период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right="125" w:firstLine="0"/>
              <w:jc w:val="left"/>
            </w:pPr>
            <w:r>
              <w:rPr>
                <w:sz w:val="18"/>
              </w:rPr>
              <w:t>1 курс обучения (посвящение в студенты, погружение в идеи Академии, формирование традиций и имиджа факультета и др.)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Линейка открытия смены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Посвящение в Первые</w:t>
            </w:r>
          </w:p>
        </w:tc>
      </w:tr>
      <w:tr w:rsidR="001A261C">
        <w:trPr>
          <w:trHeight w:val="59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Основной период: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136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307505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</w:t>
            </w:r>
            <w:r w:rsidR="00E73357">
              <w:rPr>
                <w:sz w:val="18"/>
              </w:rPr>
              <w:t>чебно</w:t>
            </w:r>
            <w:r>
              <w:rPr>
                <w:sz w:val="18"/>
              </w:rPr>
              <w:t>-</w:t>
            </w:r>
            <w:r w:rsidR="00E73357">
              <w:rPr>
                <w:sz w:val="18"/>
              </w:rPr>
              <w:t xml:space="preserve">демонстрационный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 курс обучения (ведение журнала достижений факультета, участие в событиях Академии и ее образовательной программой)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Разведка полезных дел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Конкурс агитбригад</w:t>
            </w:r>
          </w:p>
        </w:tc>
      </w:tr>
      <w:tr w:rsidR="001A261C">
        <w:trPr>
          <w:trHeight w:val="1597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307505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Д</w:t>
            </w:r>
            <w:r w:rsidR="00E73357">
              <w:rPr>
                <w:sz w:val="18"/>
              </w:rPr>
              <w:t>емонстрационно</w:t>
            </w:r>
            <w:r>
              <w:rPr>
                <w:sz w:val="18"/>
              </w:rPr>
              <w:t>-</w:t>
            </w:r>
            <w:r w:rsidR="00E73357">
              <w:rPr>
                <w:sz w:val="18"/>
              </w:rPr>
              <w:t>закрепляющий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 xml:space="preserve">3 курс обучения (прохождение практики студентами через самостоятельное проектирование и организации полезных дел на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уровне Академии)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right="25" w:firstLine="0"/>
              <w:jc w:val="left"/>
            </w:pPr>
            <w:r>
              <w:rPr>
                <w:sz w:val="18"/>
              </w:rPr>
              <w:t>Арбат творчества Коллективно-творческое дело «Горизонты событий»</w:t>
            </w:r>
          </w:p>
        </w:tc>
      </w:tr>
      <w:tr w:rsidR="001A261C">
        <w:trPr>
          <w:trHeight w:val="174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lastRenderedPageBreak/>
              <w:t>Заключительный период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 курс обучения (выдача дипломов)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Коллективно-творческое дело «Чемодан достижений»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Конкурсная программа «Если вы есть, будьте первыми»</w:t>
            </w:r>
          </w:p>
        </w:tc>
      </w:tr>
    </w:tbl>
    <w:p w:rsidR="001A261C" w:rsidRDefault="00E73357">
      <w:pPr>
        <w:pStyle w:val="2"/>
        <w:spacing w:after="81"/>
        <w:ind w:left="12"/>
      </w:pPr>
      <w:bookmarkStart w:id="13" w:name="_Toc96137"/>
      <w:r>
        <w:t>2.4. Система самоуправления</w:t>
      </w:r>
      <w:bookmarkEnd w:id="13"/>
    </w:p>
    <w:p w:rsidR="001A261C" w:rsidRDefault="00E73357">
      <w:pPr>
        <w:ind w:left="-12" w:right="5"/>
      </w:pPr>
      <w:r>
        <w:t>Для поддержки интереса к игровой модели профильной смены определены следующие тематические роли:</w:t>
      </w:r>
    </w:p>
    <w:tbl>
      <w:tblPr>
        <w:tblStyle w:val="TableGrid"/>
        <w:tblW w:w="6680" w:type="dxa"/>
        <w:tblInd w:w="8" w:type="dxa"/>
        <w:tblCellMar>
          <w:top w:w="57" w:type="dxa"/>
          <w:left w:w="57" w:type="dxa"/>
          <w:right w:w="12" w:type="dxa"/>
        </w:tblCellMar>
        <w:tblLook w:val="04A0" w:firstRow="1" w:lastRow="0" w:firstColumn="1" w:lastColumn="0" w:noHBand="0" w:noVBand="1"/>
      </w:tblPr>
      <w:tblGrid>
        <w:gridCol w:w="2187"/>
        <w:gridCol w:w="4493"/>
      </w:tblGrid>
      <w:tr w:rsidR="001A261C">
        <w:trPr>
          <w:trHeight w:val="40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Основные функции</w:t>
            </w:r>
          </w:p>
        </w:tc>
      </w:tr>
      <w:tr w:rsidR="001A261C">
        <w:trPr>
          <w:trHeight w:val="454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Студент Академии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каждый участник смены (ребенок) активно включённый в основные события жизни Академии</w:t>
            </w:r>
          </w:p>
        </w:tc>
      </w:tr>
      <w:tr w:rsidR="001A261C">
        <w:trPr>
          <w:trHeight w:val="1832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Староста факультета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(командир отряда)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 w:rsidP="00307505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участвует в планировании жизнедеятельности факультета; владеет информацией по дню и ключевым событиям; организует режимные моменты, в том числе дежурство в столовой, уборку </w:t>
            </w:r>
            <w:r w:rsidR="00307505">
              <w:rPr>
                <w:sz w:val="18"/>
              </w:rPr>
              <w:t>зоны деятельности</w:t>
            </w:r>
            <w:r>
              <w:rPr>
                <w:sz w:val="18"/>
              </w:rPr>
              <w:t xml:space="preserve"> и территории; организует деятельность различных групп, в том числе по чередованию традиционных творческих поручений; является представителем факультета в органах самоуправления Академии.</w:t>
            </w:r>
          </w:p>
        </w:tc>
      </w:tr>
      <w:tr w:rsidR="001A261C">
        <w:trPr>
          <w:trHeight w:val="212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Куратор факультета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(вожатый)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right="99" w:firstLine="0"/>
              <w:jc w:val="left"/>
            </w:pPr>
            <w:r>
              <w:rPr>
                <w:sz w:val="18"/>
              </w:rPr>
              <w:t>обеспечивает содействие в решении задач индивидуальной и коллективной самореализации студентов Академии; помогает в подготовке к делам и событиям факультета и Академии; консультирует по вопросам образовательной программы; стимулирует активности студентов и др.; организует общий сбор и анализ дня на факультете; содействует в разрешении конфликтных ситуаций на факультете; поддерживает благоприятный психологический микроклимат и др.</w:t>
            </w:r>
          </w:p>
        </w:tc>
      </w:tr>
      <w:tr w:rsidR="001A261C">
        <w:trPr>
          <w:trHeight w:val="2299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307505" w:rsidP="00307505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lastRenderedPageBreak/>
              <w:t>Деканы Академии (воспитатели</w:t>
            </w:r>
            <w:r w:rsidR="00E73357">
              <w:rPr>
                <w:sz w:val="18"/>
              </w:rPr>
              <w:t xml:space="preserve">)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организация творческой и образовательной жизни Академии; помощь в подготовке к делам и событиям факультета и Академии; помощь инициативным группам в подготовке к делам и событиям Академии; разработка ключевых событий </w:t>
            </w:r>
            <w:proofErr w:type="spellStart"/>
            <w:r>
              <w:rPr>
                <w:sz w:val="18"/>
              </w:rPr>
              <w:t>внеучебной</w:t>
            </w:r>
            <w:proofErr w:type="spellEnd"/>
            <w:r>
              <w:rPr>
                <w:sz w:val="18"/>
              </w:rPr>
              <w:t xml:space="preserve"> работы Академии (спортивной, досуговой, оздоровительной); руководство Координационным Советом Академии; проводит анализ основных событий Академии; содействует в разрешении конфликтных ситуаций на факультете и др.</w:t>
            </w:r>
          </w:p>
        </w:tc>
      </w:tr>
      <w:tr w:rsidR="001A261C">
        <w:trPr>
          <w:trHeight w:val="1750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Ректор (руководитель смены)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right="113" w:firstLine="0"/>
              <w:jc w:val="left"/>
            </w:pPr>
            <w:r>
              <w:rPr>
                <w:sz w:val="18"/>
              </w:rPr>
              <w:t>координирует работу факультетов, кураторов и деканов; обеспечивает содействие в решении задач индивидуальной и коллективной самореализации студентов Академии; участвует в ключевых событиях факультетов и Академии; обеспечивает внешнее взаимодействие Академии с приглашенными гостями; участвует в урегулировании конфликтных и иных спорных вопросов и др.</w:t>
            </w:r>
          </w:p>
        </w:tc>
      </w:tr>
      <w:tr w:rsidR="001A261C">
        <w:trPr>
          <w:trHeight w:val="226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 w:rsidP="00307505">
            <w:pPr>
              <w:spacing w:after="0" w:line="259" w:lineRule="auto"/>
              <w:ind w:right="119" w:firstLine="0"/>
            </w:pPr>
            <w:r>
              <w:rPr>
                <w:sz w:val="18"/>
              </w:rPr>
              <w:t xml:space="preserve">Координационный Совет Академии (руководитель смены, </w:t>
            </w:r>
            <w:r w:rsidR="00307505">
              <w:rPr>
                <w:sz w:val="18"/>
              </w:rPr>
              <w:t>воспитатели</w:t>
            </w:r>
            <w:r>
              <w:rPr>
                <w:sz w:val="18"/>
              </w:rPr>
              <w:t>, вожатые, командиры отрядов). Постоянное участие одних и тех же представителей – командиров, либо сменяемый состав участников – дежурный командир)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принимает основные решения о жизнедеятельности факультетов и Академии: правила и законы жизни, план работы; проводит анализ деятельности факультетов и дел; вносит коррективы в план основных событий Академии; проводит оценку деятельности факультета за день и др.</w:t>
            </w:r>
          </w:p>
        </w:tc>
      </w:tr>
      <w:tr w:rsidR="001A261C">
        <w:trPr>
          <w:trHeight w:val="115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Инициативная группа (совет дела из числа участников смены)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right="167" w:firstLine="0"/>
              <w:jc w:val="left"/>
            </w:pPr>
            <w:r>
              <w:rPr>
                <w:sz w:val="18"/>
              </w:rPr>
              <w:t>планирует, готовит какое-то дело на уровне факультетов или Академии; распределяет поручения между участниками; координирует деятельность всех участников подготовки; проводит дело; анализирует проведенное дело.</w:t>
            </w:r>
          </w:p>
        </w:tc>
      </w:tr>
      <w:tr w:rsidR="001A261C">
        <w:trPr>
          <w:trHeight w:val="1592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Общий сбор Академии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 w:rsidP="00307505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 xml:space="preserve">общий </w:t>
            </w:r>
            <w:r w:rsidR="00307505">
              <w:rPr>
                <w:sz w:val="18"/>
              </w:rPr>
              <w:t xml:space="preserve">сбор </w:t>
            </w:r>
            <w:r>
              <w:rPr>
                <w:sz w:val="18"/>
              </w:rPr>
              <w:t xml:space="preserve">участников выступает формой открытого информирования и получения обратной связи. Проводится ежедневно. Утренний общий сбор призван довести до участников план на день и решить </w:t>
            </w:r>
            <w:r w:rsidR="00307505">
              <w:rPr>
                <w:sz w:val="18"/>
              </w:rPr>
              <w:t>организационные вопросы. Дневно</w:t>
            </w:r>
            <w:r>
              <w:rPr>
                <w:sz w:val="18"/>
              </w:rPr>
              <w:t>й общий сбор ориентирован на анализ дня (проводится на факультетах и на заседании Координационного Совета)</w:t>
            </w:r>
          </w:p>
        </w:tc>
      </w:tr>
    </w:tbl>
    <w:p w:rsidR="001A261C" w:rsidRDefault="00307505" w:rsidP="00307505">
      <w:pPr>
        <w:ind w:left="-12" w:right="5" w:firstLine="0"/>
      </w:pPr>
      <w:r>
        <w:lastRenderedPageBreak/>
        <w:t>Ш</w:t>
      </w:r>
      <w:r w:rsidR="00E73357">
        <w:t>татным расписанием предусмотрено на</w:t>
      </w:r>
      <w:r>
        <w:t>личие психолога, поэтому</w:t>
      </w:r>
      <w:r w:rsidR="00E73357">
        <w:t xml:space="preserve"> создается </w:t>
      </w:r>
      <w:proofErr w:type="gramStart"/>
      <w:r w:rsidR="00E73357">
        <w:t>психологическая служба</w:t>
      </w:r>
      <w:proofErr w:type="gramEnd"/>
      <w:r w:rsidR="00E73357">
        <w:t xml:space="preserve"> основное назначение которой</w:t>
      </w:r>
      <w:r>
        <w:t xml:space="preserve"> - </w:t>
      </w:r>
      <w:r w:rsidR="00E73357">
        <w:t xml:space="preserve"> решение вопросов адаптации к условиям детского лагеря, трудности во взаимодействии со сверстниками (неумение устанавливать контакты, конфликты), стремление к самопознанию и помощь в выборе профессии, методическая помощь вожатым (трудности во взаимодействии с детьми в отряде, организация работы с особыми категориями и др.).</w:t>
      </w:r>
    </w:p>
    <w:p w:rsidR="001A261C" w:rsidRDefault="00E73357">
      <w:pPr>
        <w:spacing w:after="304"/>
        <w:ind w:left="-12" w:right="5"/>
      </w:pPr>
      <w:r>
        <w:t>Символы и атриб</w:t>
      </w:r>
      <w:r w:rsidR="00CD02C8">
        <w:t>уты профильной смены «Академия П</w:t>
      </w:r>
      <w:r>
        <w:t>ервых»: флаги с символикой Движения Первых и Академии, вымпелы факультетов с эмблемами; знаки отличия (ленточки по цветам футболок отрядов) студентов; значок «Отличник дня»; дипломы об окончании Академии и др.</w:t>
      </w:r>
    </w:p>
    <w:p w:rsidR="001A261C" w:rsidRDefault="00E73357">
      <w:pPr>
        <w:pStyle w:val="2"/>
        <w:ind w:left="12"/>
      </w:pPr>
      <w:bookmarkStart w:id="14" w:name="_Toc96138"/>
      <w:r>
        <w:t>2.5. Система стимулирования</w:t>
      </w:r>
      <w:bookmarkEnd w:id="14"/>
    </w:p>
    <w:p w:rsidR="001A261C" w:rsidRDefault="00E73357">
      <w:pPr>
        <w:ind w:left="-12" w:right="5"/>
      </w:pPr>
      <w:r>
        <w:t>Основное назначение системы стимулирования: создание условий для обеспечения и повышения уровня заинтересованности участников смены в достижении определенных индивидуальных и коллективных результатов.</w:t>
      </w:r>
    </w:p>
    <w:p w:rsidR="001A261C" w:rsidRDefault="00E73357">
      <w:pPr>
        <w:ind w:left="-12" w:right="5"/>
      </w:pPr>
      <w:r>
        <w:t xml:space="preserve">В течение всей смены каждый день факультет ведет свой журнал достижений, в котором отмечаются все его успехи, полученные награды, знаки отличия и другое. </w:t>
      </w:r>
    </w:p>
    <w:p w:rsidR="001A261C" w:rsidRDefault="00E73357">
      <w:pPr>
        <w:ind w:left="-12" w:right="5"/>
      </w:pPr>
      <w:r>
        <w:t xml:space="preserve">За участие в </w:t>
      </w:r>
      <w:proofErr w:type="spellStart"/>
      <w:r>
        <w:t>общелагерных</w:t>
      </w:r>
      <w:proofErr w:type="spellEnd"/>
      <w:r>
        <w:t xml:space="preserve"> делах (1, 2, 3 место), свободных инициативах (помощь в организации дел, полезные акции, сюрпризы и пр.) по решению Координационного Совета Академии каждый факультет получает информацию (краткая характеристика, необычные факты, примеры успешных людей в профессии) о профессиях (традиционных, актуальных, профессиях будущего), которая вкладывается в журнал*. Информационные памятки с профессиями могут быть одинаковыми для отрядов. </w:t>
      </w:r>
    </w:p>
    <w:p w:rsidR="001A261C" w:rsidRDefault="00E73357">
      <w:pPr>
        <w:ind w:left="-12" w:right="5"/>
      </w:pPr>
      <w:r>
        <w:t xml:space="preserve">Информация о профессиях подбирается исходя из тематики дня или события: спорт, наука, творчество, экология и прочее. </w:t>
      </w:r>
    </w:p>
    <w:p w:rsidR="001A261C" w:rsidRDefault="00E73357">
      <w:pPr>
        <w:ind w:left="-12" w:right="5"/>
      </w:pPr>
      <w:r>
        <w:t xml:space="preserve">Кроме того, факультет ежедневно готовит краткий отчет о деятельности своего коллектива (участие в клубах, образовательной программе, </w:t>
      </w:r>
      <w:proofErr w:type="spellStart"/>
      <w:r>
        <w:t>общелагерных</w:t>
      </w:r>
      <w:proofErr w:type="spellEnd"/>
      <w:r>
        <w:t xml:space="preserve"> делах, полезные дела и пр.). В начале дня каждый факультет принимает решение, какой из других факультетов они хотели бы отметить </w:t>
      </w:r>
      <w:proofErr w:type="spellStart"/>
      <w:r>
        <w:t>стикером</w:t>
      </w:r>
      <w:proofErr w:type="spellEnd"/>
      <w:r>
        <w:t xml:space="preserve"> отличника.</w:t>
      </w:r>
    </w:p>
    <w:p w:rsidR="001A261C" w:rsidRDefault="00E73357">
      <w:pPr>
        <w:ind w:left="-12" w:right="5"/>
      </w:pPr>
      <w:r>
        <w:lastRenderedPageBreak/>
        <w:t xml:space="preserve">На утреннем сборе члены Координационного Совета вручают значки (знаки отличия) лучшему факультету. </w:t>
      </w:r>
    </w:p>
    <w:tbl>
      <w:tblPr>
        <w:tblStyle w:val="TableGrid"/>
        <w:tblW w:w="6680" w:type="dxa"/>
        <w:tblInd w:w="8" w:type="dxa"/>
        <w:tblCellMar>
          <w:top w:w="57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773"/>
        <w:gridCol w:w="3907"/>
      </w:tblGrid>
      <w:tr w:rsidR="001A261C">
        <w:trPr>
          <w:trHeight w:val="67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Участие в </w:t>
            </w:r>
            <w:proofErr w:type="spellStart"/>
            <w:r>
              <w:rPr>
                <w:sz w:val="18"/>
              </w:rPr>
              <w:t>общелагерных</w:t>
            </w:r>
            <w:proofErr w:type="spellEnd"/>
            <w:r>
              <w:rPr>
                <w:sz w:val="18"/>
              </w:rPr>
              <w:t xml:space="preserve"> делах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 w:rsidP="00AC7C33">
            <w:pPr>
              <w:numPr>
                <w:ilvl w:val="0"/>
                <w:numId w:val="24"/>
              </w:numPr>
              <w:spacing w:after="0" w:line="259" w:lineRule="auto"/>
              <w:ind w:hanging="135"/>
              <w:jc w:val="left"/>
            </w:pPr>
            <w:r>
              <w:rPr>
                <w:sz w:val="18"/>
              </w:rPr>
              <w:t>место – 3 информационных сообщения</w:t>
            </w:r>
          </w:p>
          <w:p w:rsidR="001A261C" w:rsidRDefault="00E73357" w:rsidP="00AC7C33">
            <w:pPr>
              <w:numPr>
                <w:ilvl w:val="0"/>
                <w:numId w:val="24"/>
              </w:numPr>
              <w:spacing w:after="0" w:line="259" w:lineRule="auto"/>
              <w:ind w:hanging="135"/>
              <w:jc w:val="left"/>
            </w:pPr>
            <w:r>
              <w:rPr>
                <w:sz w:val="18"/>
              </w:rPr>
              <w:t>место - 2 информационных сообщения</w:t>
            </w:r>
          </w:p>
          <w:p w:rsidR="001A261C" w:rsidRDefault="0027700B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3</w:t>
            </w:r>
            <w:r w:rsidR="00E73357">
              <w:rPr>
                <w:sz w:val="18"/>
              </w:rPr>
              <w:t xml:space="preserve"> место - 1 информационное сообщение</w:t>
            </w:r>
          </w:p>
        </w:tc>
      </w:tr>
      <w:tr w:rsidR="001A261C">
        <w:trPr>
          <w:trHeight w:val="1102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 xml:space="preserve">Помощь в организации дел, полезные акции, сюрпризы по просьбе кураторов, деканов, ректора, Координационного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Совет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 или 2 информационных сообщения (по решению Координационного Совета)</w:t>
            </w:r>
          </w:p>
        </w:tc>
      </w:tr>
      <w:tr w:rsidR="001A261C">
        <w:trPr>
          <w:trHeight w:val="886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right="231" w:firstLine="0"/>
              <w:jc w:val="left"/>
            </w:pPr>
            <w:r>
              <w:rPr>
                <w:sz w:val="18"/>
              </w:rPr>
              <w:t>Помощь в организации дел, полезные акции, сюрпризы по собственной инициативе факультетов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3 информационных сообщения</w:t>
            </w:r>
          </w:p>
        </w:tc>
      </w:tr>
      <w:tr w:rsidR="001A261C">
        <w:trPr>
          <w:trHeight w:val="454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Отчет о деятельности своего коллектива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Стикер</w:t>
            </w:r>
            <w:proofErr w:type="spellEnd"/>
            <w:r>
              <w:rPr>
                <w:sz w:val="18"/>
              </w:rPr>
              <w:t xml:space="preserve"> отличника»</w:t>
            </w:r>
          </w:p>
        </w:tc>
      </w:tr>
    </w:tbl>
    <w:p w:rsidR="001A261C" w:rsidRDefault="00E73357">
      <w:pPr>
        <w:spacing w:after="134"/>
        <w:ind w:left="-12" w:right="5"/>
      </w:pPr>
      <w:r>
        <w:t xml:space="preserve">* Пример информации о профессии (источник: </w:t>
      </w:r>
      <w:hyperlink r:id="rId16">
        <w:r>
          <w:t xml:space="preserve">https://bvbinfo.ru/ </w:t>
        </w:r>
      </w:hyperlink>
      <w:hyperlink r:id="rId17">
        <w:proofErr w:type="spellStart"/>
        <w:r>
          <w:t>catalog</w:t>
        </w:r>
        <w:proofErr w:type="spellEnd"/>
        <w:r>
          <w:t>/</w:t>
        </w:r>
        <w:proofErr w:type="spellStart"/>
        <w:r>
          <w:t>nanotekhnolog</w:t>
        </w:r>
        <w:proofErr w:type="spellEnd"/>
      </w:hyperlink>
      <w:r>
        <w:t>)</w:t>
      </w:r>
    </w:p>
    <w:p w:rsidR="001A261C" w:rsidRDefault="00E73357">
      <w:pPr>
        <w:pStyle w:val="5"/>
        <w:spacing w:after="0" w:line="259" w:lineRule="auto"/>
        <w:ind w:left="712" w:firstLine="0"/>
        <w:jc w:val="left"/>
      </w:pPr>
      <w:r>
        <w:rPr>
          <w:rFonts w:ascii="Times New Roman" w:eastAsia="Times New Roman" w:hAnsi="Times New Roman" w:cs="Times New Roman"/>
          <w:b w:val="0"/>
          <w:i/>
        </w:rPr>
        <w:t xml:space="preserve">«Профессия </w:t>
      </w:r>
      <w:proofErr w:type="spellStart"/>
      <w:r>
        <w:rPr>
          <w:rFonts w:ascii="Times New Roman" w:eastAsia="Times New Roman" w:hAnsi="Times New Roman" w:cs="Times New Roman"/>
          <w:b w:val="0"/>
          <w:i/>
        </w:rPr>
        <w:t>нанотехнолог</w:t>
      </w:r>
      <w:proofErr w:type="spellEnd"/>
      <w:r>
        <w:rPr>
          <w:rFonts w:ascii="Times New Roman" w:eastAsia="Times New Roman" w:hAnsi="Times New Roman" w:cs="Times New Roman"/>
          <w:b w:val="0"/>
          <w:i/>
        </w:rPr>
        <w:t>»</w:t>
      </w:r>
    </w:p>
    <w:p w:rsidR="001A261C" w:rsidRDefault="00E73357">
      <w:pPr>
        <w:ind w:left="-12" w:right="5"/>
      </w:pPr>
      <w:proofErr w:type="spellStart"/>
      <w:r>
        <w:t>Нанотехнология</w:t>
      </w:r>
      <w:proofErr w:type="spellEnd"/>
      <w:r>
        <w:t xml:space="preserve"> предполагает работу с </w:t>
      </w:r>
      <w:proofErr w:type="spellStart"/>
      <w:r>
        <w:t>наночастицами</w:t>
      </w:r>
      <w:proofErr w:type="spellEnd"/>
      <w:r>
        <w:t xml:space="preserve"> – объектами настолько маленькими, что ничего меньшего быть не может. </w:t>
      </w:r>
    </w:p>
    <w:p w:rsidR="001A261C" w:rsidRDefault="00E73357">
      <w:pPr>
        <w:ind w:left="-12" w:right="5" w:firstLine="0"/>
      </w:pPr>
      <w:r>
        <w:t xml:space="preserve">Говоря о </w:t>
      </w:r>
      <w:proofErr w:type="spellStart"/>
      <w:r>
        <w:t>наночастицах</w:t>
      </w:r>
      <w:proofErr w:type="spellEnd"/>
      <w:r>
        <w:t xml:space="preserve">, обычно подразумевают размеры от 0,1 до 100 нанометров. Представьте: они в 75 раз меньше нашей клетки крови и в 1000 раз меньше толщины человеческого волоса! </w:t>
      </w:r>
      <w:proofErr w:type="spellStart"/>
      <w:r>
        <w:t>Нанотехнолог</w:t>
      </w:r>
      <w:proofErr w:type="spellEnd"/>
      <w:r>
        <w:t xml:space="preserve"> – это ученый, который создаёт материалы и другие объекты, используя при этом </w:t>
      </w:r>
      <w:proofErr w:type="spellStart"/>
      <w:r>
        <w:t>наночастицы</w:t>
      </w:r>
      <w:proofErr w:type="spellEnd"/>
      <w:r>
        <w:t xml:space="preserve">, как кирпичи при строительстве дома. Данный специалист придумывает, как уложить эти частицы-кирпичи, чтобы появился абсолютно новый материал, которого не было ранее и который очень полезен человечеству. Работа с </w:t>
      </w:r>
      <w:proofErr w:type="spellStart"/>
      <w:r>
        <w:t>наночастицами</w:t>
      </w:r>
      <w:proofErr w:type="spellEnd"/>
      <w:r>
        <w:t xml:space="preserve"> возможна, благодаря мощным электронным микроскопам высокого разрешения. </w:t>
      </w:r>
      <w:proofErr w:type="spellStart"/>
      <w:r>
        <w:t>Нанотехнологи</w:t>
      </w:r>
      <w:proofErr w:type="spellEnd"/>
      <w:r>
        <w:t xml:space="preserve"> работают над совершенствованием солнечных батарей для космических аппаратов, созданием смарт-карт, суперкомпьютеров, новых упаковочных материалов, медицинских приборов, бытовой химии и т. п. А еще есть </w:t>
      </w:r>
      <w:proofErr w:type="spellStart"/>
      <w:r>
        <w:t>нанороботы</w:t>
      </w:r>
      <w:proofErr w:type="spellEnd"/>
      <w:r>
        <w:t xml:space="preserve"> и </w:t>
      </w:r>
      <w:proofErr w:type="spellStart"/>
      <w:r>
        <w:t>наномашины</w:t>
      </w:r>
      <w:proofErr w:type="spellEnd"/>
      <w:r>
        <w:t xml:space="preserve"> размером с молекулу! – над их разработкой тоже трудятся </w:t>
      </w:r>
      <w:proofErr w:type="spellStart"/>
      <w:r>
        <w:t>нанотехнологи</w:t>
      </w:r>
      <w:proofErr w:type="spellEnd"/>
      <w:r>
        <w:t xml:space="preserve">. Сфера </w:t>
      </w:r>
      <w:proofErr w:type="spellStart"/>
      <w:r>
        <w:t>нанотехнологий</w:t>
      </w:r>
      <w:proofErr w:type="spellEnd"/>
      <w:r>
        <w:t xml:space="preserve"> развивается очень стремительно, потому что они наделяют материалы и предметы такими </w:t>
      </w:r>
      <w:r>
        <w:lastRenderedPageBreak/>
        <w:t xml:space="preserve">свойствами, которых невозможно добиться другими способами. Благодаря этому профессия </w:t>
      </w:r>
      <w:proofErr w:type="spellStart"/>
      <w:r>
        <w:t>нанотехнолога</w:t>
      </w:r>
      <w:proofErr w:type="spellEnd"/>
      <w:r>
        <w:t xml:space="preserve"> становится все более востребована на рынке труда.</w:t>
      </w:r>
    </w:p>
    <w:p w:rsidR="001A261C" w:rsidRDefault="00E73357">
      <w:pPr>
        <w:ind w:left="-12" w:right="5"/>
      </w:pPr>
      <w:r>
        <w:t xml:space="preserve">Чтобы стать успешным специалистом в сфере </w:t>
      </w:r>
      <w:proofErr w:type="spellStart"/>
      <w:r>
        <w:t>нанотехнологий</w:t>
      </w:r>
      <w:proofErr w:type="spellEnd"/>
      <w:r>
        <w:t xml:space="preserve">, необходимы знания химии, физики, биологии и математики. </w:t>
      </w:r>
      <w:proofErr w:type="spellStart"/>
      <w:r>
        <w:t>Нанотехнолог</w:t>
      </w:r>
      <w:proofErr w:type="spellEnd"/>
      <w:r>
        <w:t xml:space="preserve"> должен отлично владеть современной лабораторной техникой (мощными электронными микроскопами) и быть продвинутым пользователем персонального компьютера. Создаваемые специалистом материалы применяются в промышленности, поэтому </w:t>
      </w:r>
      <w:proofErr w:type="spellStart"/>
      <w:r>
        <w:t>нанотехнолог</w:t>
      </w:r>
      <w:proofErr w:type="spellEnd"/>
      <w:r>
        <w:t xml:space="preserve"> должен иметь представление о менеджменте и экономике предприятий. Данный специалист не только создает </w:t>
      </w:r>
      <w:proofErr w:type="spellStart"/>
      <w:r>
        <w:t>наноматериалы</w:t>
      </w:r>
      <w:proofErr w:type="spellEnd"/>
      <w:r>
        <w:t xml:space="preserve"> и </w:t>
      </w:r>
      <w:proofErr w:type="spellStart"/>
      <w:r>
        <w:t>нанороботов</w:t>
      </w:r>
      <w:proofErr w:type="spellEnd"/>
      <w:r>
        <w:t xml:space="preserve">, это, прежде всего, ученый, который работает в коллективе единомышленников. Ему необходимо уметь сотрудничать в команде. Для </w:t>
      </w:r>
      <w:proofErr w:type="spellStart"/>
      <w:r>
        <w:t>нанотехнолога</w:t>
      </w:r>
      <w:proofErr w:type="spellEnd"/>
      <w:r>
        <w:t xml:space="preserve"> важно свободное владение английским языком – это необходимо для изучения зарубежной литературы и общения с коллегами из других стран.</w:t>
      </w:r>
    </w:p>
    <w:p w:rsidR="001A261C" w:rsidRDefault="00E73357">
      <w:pPr>
        <w:ind w:left="-12" w:right="5"/>
      </w:pPr>
      <w:r>
        <w:t>Задача каждого факультета набрать как можно больше информации и «</w:t>
      </w:r>
      <w:proofErr w:type="spellStart"/>
      <w:r>
        <w:t>стикеров</w:t>
      </w:r>
      <w:proofErr w:type="spellEnd"/>
      <w:r>
        <w:t xml:space="preserve"> отличника» в свой журнал достижений.</w:t>
      </w:r>
    </w:p>
    <w:p w:rsidR="001A261C" w:rsidRDefault="00E73357">
      <w:pPr>
        <w:ind w:left="-12" w:right="5"/>
      </w:pPr>
      <w:r>
        <w:t>Все журналы достижений представлены наглядно для всех студентов Академии (оформление на стенде или помещении). Перед запуском системы стимулирования каждый факультет оформляет его (эмблема факультета и автопортрет, название и девиз и т.д.).</w:t>
      </w:r>
    </w:p>
    <w:p w:rsidR="001A261C" w:rsidRDefault="00E73357">
      <w:pPr>
        <w:pStyle w:val="2"/>
        <w:ind w:left="739" w:right="583"/>
      </w:pPr>
      <w:bookmarkStart w:id="15" w:name="_Toc96139"/>
      <w:r>
        <w:t xml:space="preserve">2.6. Система </w:t>
      </w:r>
      <w:proofErr w:type="gramStart"/>
      <w:r>
        <w:t>деятельности,  обеспечивающая</w:t>
      </w:r>
      <w:proofErr w:type="gramEnd"/>
      <w:r>
        <w:t xml:space="preserve"> безопасность детей  </w:t>
      </w:r>
      <w:bookmarkEnd w:id="15"/>
    </w:p>
    <w:p w:rsidR="001A261C" w:rsidRDefault="00E73357">
      <w:pPr>
        <w:pStyle w:val="3"/>
        <w:ind w:left="12"/>
      </w:pPr>
      <w:bookmarkStart w:id="16" w:name="_Toc96140"/>
      <w:r>
        <w:t xml:space="preserve">и профилактику </w:t>
      </w:r>
      <w:proofErr w:type="spellStart"/>
      <w:r>
        <w:t>девиантного</w:t>
      </w:r>
      <w:proofErr w:type="spellEnd"/>
      <w:r>
        <w:t xml:space="preserve"> поведения</w:t>
      </w:r>
      <w:bookmarkEnd w:id="16"/>
    </w:p>
    <w:p w:rsidR="001A261C" w:rsidRDefault="00E73357">
      <w:pPr>
        <w:ind w:left="-12" w:right="5"/>
      </w:pPr>
      <w:r>
        <w:t>Инструктаж по технике безопасности включает общие вопросы жизнедеятельности с опорой на санитарно-гигиенические нормы, технику обращения с электроприборами, пожарной безопасности, обращение с колющими и режущими предметами, соблюдение питьевого и температурного режима (одежда по погоде), правила гигиены в комнате, в столовой, правила личной гигиены. Дополнительные инструктажи по технике безопасности должны проводиться перед спортивными мероприятиями и играм на местности.</w:t>
      </w:r>
    </w:p>
    <w:p w:rsidR="001A261C" w:rsidRDefault="0027700B">
      <w:pPr>
        <w:spacing w:after="191"/>
        <w:ind w:left="-12" w:right="5"/>
      </w:pPr>
      <w:r>
        <w:t>В течение всей смены организую</w:t>
      </w:r>
      <w:r w:rsidR="00E73357">
        <w:t xml:space="preserve">тся мероприятия, обеспечивающие профилактику </w:t>
      </w:r>
      <w:proofErr w:type="spellStart"/>
      <w:r w:rsidR="00E73357">
        <w:t>девиантного</w:t>
      </w:r>
      <w:proofErr w:type="spellEnd"/>
      <w:r w:rsidR="00E73357">
        <w:t xml:space="preserve"> поведения: спортивные и оздоровительные мероприятия, ориентированы на развитие у детей и подростков </w:t>
      </w:r>
      <w:r w:rsidR="00E73357">
        <w:lastRenderedPageBreak/>
        <w:t>навыков здорового образа жизни, выстраивание рационального режима отдыха, питания, физических нагрузок, занятия, формирующие навыки заботы о собственном здоровье, выработку санитарно-гигиенических навыков и привычек; досуговые мероприятия, предполагают эффективную организацию свободного времени детей и подростков, развитие навыков самоорганизации; нравственно ориентированные беседы и дела, направленные на формирование нравственного сознания, оценок и правильного поведения, гуманного отношения к окружающим, культуры общения; проведение работы по воспитанию сознательной дисциплины.</w:t>
      </w:r>
    </w:p>
    <w:p w:rsidR="001A261C" w:rsidRDefault="00E73357">
      <w:pPr>
        <w:pStyle w:val="2"/>
        <w:spacing w:after="0" w:line="246" w:lineRule="auto"/>
        <w:ind w:left="2684" w:hanging="1983"/>
        <w:jc w:val="left"/>
      </w:pPr>
      <w:bookmarkStart w:id="17" w:name="_Toc96141"/>
      <w:r>
        <w:t xml:space="preserve">2.7. Диагностический компонент </w:t>
      </w:r>
      <w:proofErr w:type="gramStart"/>
      <w:r>
        <w:t>реализации  программы</w:t>
      </w:r>
      <w:bookmarkEnd w:id="17"/>
      <w:proofErr w:type="gramEnd"/>
    </w:p>
    <w:p w:rsidR="001A261C" w:rsidRDefault="00E73357">
      <w:pPr>
        <w:ind w:left="-12" w:right="5"/>
      </w:pPr>
      <w:r>
        <w:t>Система диагностики в процессе реализации профильной смены предполагает:</w:t>
      </w:r>
    </w:p>
    <w:p w:rsidR="001A261C" w:rsidRDefault="00E73357">
      <w:pPr>
        <w:numPr>
          <w:ilvl w:val="0"/>
          <w:numId w:val="15"/>
        </w:numPr>
        <w:ind w:right="5"/>
      </w:pPr>
      <w:r>
        <w:rPr>
          <w:i/>
        </w:rPr>
        <w:t>Проведение входящей и итоговой диагностики развития коллективов</w:t>
      </w:r>
      <w:r>
        <w:t xml:space="preserve"> с помощью классических методик диагностики «</w:t>
      </w:r>
      <w:proofErr w:type="spellStart"/>
      <w:r>
        <w:t>Самоаттестация</w:t>
      </w:r>
      <w:proofErr w:type="spellEnd"/>
      <w:r>
        <w:t>», «Мой отряд», а также различных методических приемов, используемых на анализе дела и анализе дня (описание представлено в событиях дней смены).</w:t>
      </w:r>
    </w:p>
    <w:p w:rsidR="001A261C" w:rsidRDefault="00E73357">
      <w:pPr>
        <w:numPr>
          <w:ilvl w:val="0"/>
          <w:numId w:val="15"/>
        </w:numPr>
        <w:ind w:right="5"/>
      </w:pPr>
      <w:r>
        <w:t>Проведение входящей диагностики индивидуальных предпочтений участников, их знаний и опыт деятельности. Диагностическая информация, которую можно получить с помощью опросных методов.</w:t>
      </w:r>
    </w:p>
    <w:p w:rsidR="001A261C" w:rsidRDefault="00E73357">
      <w:pPr>
        <w:ind w:left="-12" w:right="5"/>
      </w:pPr>
      <w:r>
        <w:t xml:space="preserve">В анкете может быть вопрос о том, какие поручения подросток выполняет в школе при организации социально полезных дел; какую позицию он чаще занимает в деле; каковы ценностные ориентиры подростка, соответствуют ли они ценностям, принятым в современном обществе, в молодежном сообществе, Движении Первых. Можно предложить </w:t>
      </w:r>
      <w:proofErr w:type="spellStart"/>
      <w:r>
        <w:t>проранжировать</w:t>
      </w:r>
      <w:proofErr w:type="spellEnd"/>
      <w:r>
        <w:t xml:space="preserve"> разные виды профильной деятельности, отвечая на вопрос: «Что у тебя получается делать лучше?»</w:t>
      </w:r>
    </w:p>
    <w:p w:rsidR="001A261C" w:rsidRDefault="00E73357">
      <w:pPr>
        <w:ind w:left="-12" w:right="5"/>
      </w:pPr>
      <w:r>
        <w:t>На начальных этапах смены нужно провести анкетирование участников:</w:t>
      </w:r>
    </w:p>
    <w:p w:rsidR="001A261C" w:rsidRDefault="00E73357">
      <w:pPr>
        <w:numPr>
          <w:ilvl w:val="0"/>
          <w:numId w:val="16"/>
        </w:numPr>
        <w:ind w:right="5"/>
      </w:pPr>
      <w:r>
        <w:t xml:space="preserve">В каких делах/проекта Движения первых принимал участие? Какой направленности? </w:t>
      </w:r>
    </w:p>
    <w:p w:rsidR="001A261C" w:rsidRDefault="00E73357">
      <w:pPr>
        <w:numPr>
          <w:ilvl w:val="0"/>
          <w:numId w:val="16"/>
        </w:numPr>
        <w:ind w:right="5"/>
      </w:pPr>
      <w:r>
        <w:t>Какую позицию занимал: исполнитель, организатор, руководитель проекта? Какую хотел бы занимать?</w:t>
      </w:r>
    </w:p>
    <w:p w:rsidR="001A261C" w:rsidRDefault="00E73357">
      <w:pPr>
        <w:numPr>
          <w:ilvl w:val="0"/>
          <w:numId w:val="16"/>
        </w:numPr>
        <w:ind w:right="5"/>
      </w:pPr>
      <w:r>
        <w:lastRenderedPageBreak/>
        <w:t>Образ собственного будущего? Какие качества хотел бы развить, какой опыт приобрести?</w:t>
      </w:r>
    </w:p>
    <w:p w:rsidR="001A261C" w:rsidRDefault="00E73357">
      <w:pPr>
        <w:ind w:left="-12" w:right="5"/>
      </w:pPr>
      <w:r>
        <w:t>3. Исследование результативности, готовности участников перенести полученный опыт в деятельность первичного отделения:</w:t>
      </w:r>
    </w:p>
    <w:p w:rsidR="001A261C" w:rsidRDefault="00E73357">
      <w:pPr>
        <w:ind w:left="314" w:right="5" w:firstLine="0"/>
      </w:pPr>
      <w:r>
        <w:t>Вопросы:</w:t>
      </w:r>
    </w:p>
    <w:p w:rsidR="001A261C" w:rsidRDefault="00E73357">
      <w:pPr>
        <w:numPr>
          <w:ilvl w:val="0"/>
          <w:numId w:val="17"/>
        </w:numPr>
        <w:ind w:right="5"/>
      </w:pPr>
      <w:r>
        <w:t>Что нового узнали участники о проектах Движения первых?</w:t>
      </w:r>
    </w:p>
    <w:p w:rsidR="001A261C" w:rsidRDefault="00E73357">
      <w:pPr>
        <w:numPr>
          <w:ilvl w:val="0"/>
          <w:numId w:val="17"/>
        </w:numPr>
        <w:ind w:right="5"/>
      </w:pPr>
      <w:r>
        <w:t>Какие ценности Движения для тебя ближе всего? Почему?</w:t>
      </w:r>
    </w:p>
    <w:p w:rsidR="001A261C" w:rsidRDefault="00E73357">
      <w:pPr>
        <w:numPr>
          <w:ilvl w:val="0"/>
          <w:numId w:val="17"/>
        </w:numPr>
        <w:ind w:right="5"/>
      </w:pPr>
      <w:r>
        <w:t>Какие события дали больше информации о проектах Движения первых?</w:t>
      </w:r>
    </w:p>
    <w:p w:rsidR="001A261C" w:rsidRDefault="00E73357">
      <w:pPr>
        <w:numPr>
          <w:ilvl w:val="0"/>
          <w:numId w:val="17"/>
        </w:numPr>
        <w:ind w:right="5"/>
      </w:pPr>
      <w:r>
        <w:t xml:space="preserve">Какие события смены для тебя стали важными и что ты о них расскажешь своим друзьям в школе? </w:t>
      </w:r>
    </w:p>
    <w:p w:rsidR="001A261C" w:rsidRDefault="00E73357">
      <w:pPr>
        <w:spacing w:line="254" w:lineRule="auto"/>
        <w:ind w:left="2" w:firstLine="312"/>
      </w:pPr>
      <w:r>
        <w:rPr>
          <w:i/>
        </w:rPr>
        <w:t>4. Оценку эффективности организованных мероприятий по профессиональной ориентации и самоопределению</w:t>
      </w:r>
      <w:r>
        <w:t xml:space="preserve"> можно производить по средствам беседы с участниками смены:</w:t>
      </w:r>
    </w:p>
    <w:p w:rsidR="001A261C" w:rsidRDefault="00E73357">
      <w:pPr>
        <w:spacing w:after="0" w:line="259" w:lineRule="auto"/>
        <w:ind w:left="151" w:hanging="10"/>
        <w:jc w:val="center"/>
      </w:pPr>
      <w:r>
        <w:t xml:space="preserve">Участников смены просят ответить на вопросы (для подростков): </w:t>
      </w:r>
    </w:p>
    <w:p w:rsidR="001A261C" w:rsidRDefault="00E73357">
      <w:pPr>
        <w:ind w:left="-12" w:right="5"/>
      </w:pPr>
      <w:r>
        <w:t xml:space="preserve">1. Что такое профессия и созидательный труд? Участники имеют представление о различных сферах профессиональной деятельности (кем я могу стать, если мне интересна техника, природа, знаки и символы, какие профессии я знаю, какие профессии будущего мне известны и др.). 2. Какие личностные качества и навыки мне необходимы для этого? Участники осознают, какими качествами и компетенциями должен обладать современный молодой человек, чтобы сделать успешный профессиональный выбор и построить профессиональную траекторию; хотят ими овладеть. </w:t>
      </w:r>
    </w:p>
    <w:p w:rsidR="001A261C" w:rsidRDefault="00E73357">
      <w:pPr>
        <w:ind w:left="-12" w:right="5"/>
      </w:pPr>
      <w:r>
        <w:rPr>
          <w:i/>
        </w:rPr>
        <w:t xml:space="preserve">3. Куда пойти учиться? </w:t>
      </w:r>
      <w:r>
        <w:t>Участники понимают необходимость получения образования, развития себя как личности для реализации своих профессиональных интересов, способностей.</w:t>
      </w:r>
    </w:p>
    <w:p w:rsidR="001A261C" w:rsidRDefault="00E73357">
      <w:pPr>
        <w:spacing w:line="254" w:lineRule="auto"/>
        <w:ind w:left="3" w:firstLine="312"/>
      </w:pPr>
      <w:r>
        <w:rPr>
          <w:i/>
        </w:rPr>
        <w:t xml:space="preserve">Участников смены просят ответить на вопросы (для младших школьников): </w:t>
      </w:r>
    </w:p>
    <w:p w:rsidR="001A261C" w:rsidRDefault="00E73357">
      <w:pPr>
        <w:numPr>
          <w:ilvl w:val="0"/>
          <w:numId w:val="18"/>
        </w:numPr>
        <w:ind w:right="5"/>
      </w:pPr>
      <w:r>
        <w:t xml:space="preserve">Может рассказать, почему труд и профессия - это ценность, и объяснить, как профессиональная деятельность связана с жизнью человека. </w:t>
      </w:r>
    </w:p>
    <w:p w:rsidR="001A261C" w:rsidRDefault="00E73357">
      <w:pPr>
        <w:numPr>
          <w:ilvl w:val="0"/>
          <w:numId w:val="18"/>
        </w:numPr>
        <w:ind w:right="5"/>
      </w:pPr>
      <w:r>
        <w:t xml:space="preserve">Уважительно относится к представителям разных профессиональных сфер. </w:t>
      </w:r>
    </w:p>
    <w:p w:rsidR="001A261C" w:rsidRDefault="00E73357">
      <w:pPr>
        <w:numPr>
          <w:ilvl w:val="0"/>
          <w:numId w:val="18"/>
        </w:numPr>
        <w:ind w:right="5"/>
      </w:pPr>
      <w:r>
        <w:t xml:space="preserve">Может в общих чертах описать разные профессии, рассказать, для чего они нужны и где работают их представители. Может назвать несколько важных личных качеств для реализации профессиональной </w:t>
      </w:r>
      <w:r>
        <w:lastRenderedPageBreak/>
        <w:t>деятельности. Различает сферы труда и знает о существующих направлениях, а также о профессиях будущего.</w:t>
      </w:r>
    </w:p>
    <w:p w:rsidR="001A261C" w:rsidRDefault="00E73357">
      <w:pPr>
        <w:numPr>
          <w:ilvl w:val="0"/>
          <w:numId w:val="18"/>
        </w:numPr>
        <w:spacing w:line="254" w:lineRule="auto"/>
        <w:ind w:right="5"/>
      </w:pPr>
      <w:r>
        <w:rPr>
          <w:i/>
        </w:rPr>
        <w:t>Методики диагностики профессиональных склонностей и интересов, готовности к профессиональному выбору:</w:t>
      </w:r>
    </w:p>
    <w:p w:rsidR="001A261C" w:rsidRDefault="00E73357">
      <w:pPr>
        <w:ind w:left="314" w:right="5" w:firstLine="0"/>
      </w:pPr>
      <w:r>
        <w:t xml:space="preserve">Методика изучения статусов </w:t>
      </w:r>
      <w:proofErr w:type="spellStart"/>
      <w:r>
        <w:t>профессиона</w:t>
      </w:r>
      <w:proofErr w:type="spellEnd"/>
      <w:r>
        <w:t xml:space="preserve"> </w:t>
      </w:r>
      <w:proofErr w:type="spellStart"/>
      <w:r>
        <w:t>льной</w:t>
      </w:r>
      <w:proofErr w:type="spellEnd"/>
      <w:r>
        <w:t xml:space="preserve"> идентичности</w:t>
      </w:r>
    </w:p>
    <w:p w:rsidR="001A261C" w:rsidRDefault="00E73357">
      <w:pPr>
        <w:ind w:left="314" w:right="5" w:firstLine="0"/>
      </w:pPr>
      <w:r>
        <w:t xml:space="preserve">(А.А. </w:t>
      </w:r>
      <w:proofErr w:type="spellStart"/>
      <w:r>
        <w:t>Азбель</w:t>
      </w:r>
      <w:proofErr w:type="spellEnd"/>
      <w:r>
        <w:t xml:space="preserve">, А.Г. </w:t>
      </w:r>
      <w:proofErr w:type="spellStart"/>
      <w:r>
        <w:t>Грецов</w:t>
      </w:r>
      <w:proofErr w:type="spellEnd"/>
      <w:r>
        <w:t>)</w:t>
      </w:r>
    </w:p>
    <w:p w:rsidR="001A261C" w:rsidRDefault="00E73357" w:rsidP="0027700B">
      <w:pPr>
        <w:ind w:left="314" w:right="5" w:firstLine="0"/>
      </w:pPr>
      <w:r>
        <w:t>Методика изучения статусов профессиональной идентичности (А.А</w:t>
      </w:r>
      <w:r w:rsidR="0027700B">
        <w:t xml:space="preserve">. </w:t>
      </w:r>
      <w:proofErr w:type="spellStart"/>
      <w:r>
        <w:t>Азбель</w:t>
      </w:r>
      <w:proofErr w:type="spellEnd"/>
      <w:r>
        <w:t xml:space="preserve">, А.Г. </w:t>
      </w:r>
      <w:proofErr w:type="spellStart"/>
      <w:r>
        <w:t>Грецов</w:t>
      </w:r>
      <w:proofErr w:type="spellEnd"/>
      <w:r>
        <w:t xml:space="preserve">) </w:t>
      </w:r>
    </w:p>
    <w:p w:rsidR="001A261C" w:rsidRDefault="00E73357">
      <w:pPr>
        <w:ind w:left="314" w:right="5" w:firstLine="0"/>
      </w:pPr>
      <w:r>
        <w:t xml:space="preserve">Методика «Матрица выбора профессии» </w:t>
      </w:r>
    </w:p>
    <w:p w:rsidR="001A261C" w:rsidRDefault="00E73357">
      <w:pPr>
        <w:ind w:left="314" w:right="5" w:firstLine="0"/>
      </w:pPr>
      <w:r>
        <w:t>Дифференциально-диагностический опросник (Е.А. Климов) и др.</w:t>
      </w:r>
    </w:p>
    <w:p w:rsidR="001A261C" w:rsidRDefault="00E73357">
      <w:pPr>
        <w:ind w:left="-12" w:right="5"/>
      </w:pPr>
      <w:r>
        <w:t>Среди эффективных диагностических методик профессиональных предпочтений детей младшего школьного возраста могут быть использованы:</w:t>
      </w:r>
    </w:p>
    <w:p w:rsidR="001A261C" w:rsidRDefault="00E73357">
      <w:pPr>
        <w:spacing w:after="416"/>
        <w:ind w:left="314" w:right="5" w:firstLine="0"/>
      </w:pPr>
      <w:r>
        <w:t>Общие проективные методики на ассоциации с профессиями.</w:t>
      </w:r>
    </w:p>
    <w:p w:rsidR="001A261C" w:rsidRDefault="00E73357">
      <w:pPr>
        <w:pStyle w:val="2"/>
        <w:spacing w:after="34"/>
        <w:ind w:left="474" w:right="318"/>
      </w:pPr>
      <w:bookmarkStart w:id="18" w:name="_Toc96142"/>
      <w:r>
        <w:t xml:space="preserve">2.8. Условия реализации </w:t>
      </w:r>
      <w:proofErr w:type="gramStart"/>
      <w:r>
        <w:t>программы  профильной</w:t>
      </w:r>
      <w:proofErr w:type="gramEnd"/>
      <w:r>
        <w:t xml:space="preserve"> смены</w:t>
      </w:r>
      <w:bookmarkEnd w:id="18"/>
    </w:p>
    <w:p w:rsidR="001A261C" w:rsidRDefault="00E73357">
      <w:pPr>
        <w:ind w:left="314" w:right="5" w:firstLine="0"/>
      </w:pPr>
      <w:r>
        <w:t>Кадровые ресурсы:</w:t>
      </w:r>
    </w:p>
    <w:p w:rsidR="006A1366" w:rsidRDefault="00E73357">
      <w:pPr>
        <w:ind w:left="-12" w:right="5"/>
      </w:pPr>
      <w:r>
        <w:t>Педагогический коллектив профильной смены включа</w:t>
      </w:r>
      <w:r w:rsidR="0027700B">
        <w:t>ет</w:t>
      </w:r>
      <w:r>
        <w:t xml:space="preserve"> в себя: вожатые (из расчета </w:t>
      </w:r>
      <w:r w:rsidR="0027700B">
        <w:t>4</w:t>
      </w:r>
      <w:r>
        <w:t xml:space="preserve"> человека на </w:t>
      </w:r>
      <w:r w:rsidR="0027700B">
        <w:t>17 детей</w:t>
      </w:r>
      <w:r>
        <w:t xml:space="preserve">), </w:t>
      </w:r>
      <w:r w:rsidR="006A1366">
        <w:t>5 воспитателей (они являются методической службой по организации</w:t>
      </w:r>
      <w:r>
        <w:t xml:space="preserve"> </w:t>
      </w:r>
      <w:proofErr w:type="spellStart"/>
      <w:r>
        <w:t>об</w:t>
      </w:r>
      <w:r w:rsidR="006A1366">
        <w:t>щелагерных</w:t>
      </w:r>
      <w:proofErr w:type="spellEnd"/>
      <w:r w:rsidR="006A1366">
        <w:t xml:space="preserve"> дел, консультированию вожатых, методическому сопровождению</w:t>
      </w:r>
      <w:r>
        <w:t xml:space="preserve"> образовательной программы и др.), начальник смены, инструктор по физической культуре</w:t>
      </w:r>
      <w:r w:rsidR="006A1366">
        <w:t xml:space="preserve"> (воспитатель), психолог (</w:t>
      </w:r>
      <w:proofErr w:type="spellStart"/>
      <w:r w:rsidR="006A1366">
        <w:t>воспитательпо</w:t>
      </w:r>
      <w:proofErr w:type="spellEnd"/>
      <w:r w:rsidR="006A1366">
        <w:t xml:space="preserve"> совмещению)</w:t>
      </w:r>
      <w:r>
        <w:t xml:space="preserve">. </w:t>
      </w:r>
    </w:p>
    <w:p w:rsidR="001A261C" w:rsidRDefault="00E73357">
      <w:pPr>
        <w:ind w:left="-12" w:right="5"/>
      </w:pPr>
      <w:r>
        <w:t xml:space="preserve">Информационно-методические ресурсы: наличие программы смены, план-сетки, методических разработок </w:t>
      </w:r>
      <w:proofErr w:type="spellStart"/>
      <w:r>
        <w:t>общелагерных</w:t>
      </w:r>
      <w:proofErr w:type="spellEnd"/>
      <w:r>
        <w:t xml:space="preserve"> дел, портфолио вожатых по отр</w:t>
      </w:r>
      <w:r w:rsidR="006A1366">
        <w:t>ядной работе, дополнительная литература</w:t>
      </w:r>
      <w:r>
        <w:t xml:space="preserve"> по основным направлениям деятельности Движения первых, презентации и иные цифровые методические материалы.</w:t>
      </w:r>
    </w:p>
    <w:p w:rsidR="001A261C" w:rsidRDefault="00E73357">
      <w:pPr>
        <w:ind w:left="-12" w:right="5"/>
      </w:pPr>
      <w:r>
        <w:t>Материально-технические ресурсы: оптимальные условия и площадки для проведения различных дел и активностей уч</w:t>
      </w:r>
      <w:r w:rsidR="006A1366">
        <w:t>астников; мультимедиа аппаратура</w:t>
      </w:r>
      <w:r>
        <w:t>; звуковая и световая техника; компьютер, принтер (</w:t>
      </w:r>
      <w:proofErr w:type="spellStart"/>
      <w:r>
        <w:t>чернобелый</w:t>
      </w:r>
      <w:proofErr w:type="spellEnd"/>
      <w:r>
        <w:t xml:space="preserve">, цветной), ноутбук, колонки; </w:t>
      </w:r>
      <w:proofErr w:type="spellStart"/>
      <w:r>
        <w:t>флипчаты</w:t>
      </w:r>
      <w:proofErr w:type="spellEnd"/>
      <w:r>
        <w:t xml:space="preserve">, магнитные доски. </w:t>
      </w:r>
    </w:p>
    <w:tbl>
      <w:tblPr>
        <w:tblStyle w:val="TableGrid"/>
        <w:tblW w:w="6680" w:type="dxa"/>
        <w:tblInd w:w="8" w:type="dxa"/>
        <w:tblCellMar>
          <w:top w:w="55" w:type="dxa"/>
          <w:left w:w="57" w:type="dxa"/>
          <w:right w:w="11" w:type="dxa"/>
        </w:tblCellMar>
        <w:tblLook w:val="04A0" w:firstRow="1" w:lastRow="0" w:firstColumn="1" w:lastColumn="0" w:noHBand="0" w:noVBand="1"/>
      </w:tblPr>
      <w:tblGrid>
        <w:gridCol w:w="5400"/>
        <w:gridCol w:w="1280"/>
      </w:tblGrid>
      <w:tr w:rsidR="001A261C">
        <w:trPr>
          <w:trHeight w:val="3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right="45" w:firstLine="0"/>
              <w:jc w:val="center"/>
            </w:pPr>
            <w:r>
              <w:rPr>
                <w:sz w:val="18"/>
              </w:rPr>
              <w:lastRenderedPageBreak/>
              <w:t>Наименование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left="122" w:firstLine="0"/>
              <w:jc w:val="left"/>
            </w:pPr>
            <w:r>
              <w:rPr>
                <w:sz w:val="18"/>
              </w:rPr>
              <w:t>Количество</w:t>
            </w:r>
          </w:p>
        </w:tc>
      </w:tr>
      <w:tr w:rsidR="001A261C">
        <w:trPr>
          <w:trHeight w:val="238"/>
        </w:trPr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1. Общая </w:t>
            </w:r>
            <w:proofErr w:type="spellStart"/>
            <w:r>
              <w:rPr>
                <w:sz w:val="18"/>
              </w:rPr>
              <w:t>имиджевая</w:t>
            </w:r>
            <w:proofErr w:type="spellEnd"/>
            <w:r>
              <w:rPr>
                <w:sz w:val="18"/>
              </w:rPr>
              <w:t xml:space="preserve"> продукция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Футболки</w:t>
            </w:r>
            <w:r w:rsidR="006A1366">
              <w:rPr>
                <w:sz w:val="18"/>
              </w:rPr>
              <w:t xml:space="preserve"> вожатым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Значки «Отличник дня»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 w:rsidP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16</w:t>
            </w:r>
          </w:p>
        </w:tc>
      </w:tr>
      <w:tr w:rsidR="001A261C">
        <w:trPr>
          <w:trHeight w:val="45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</w:pPr>
            <w:r>
              <w:rPr>
                <w:sz w:val="18"/>
              </w:rPr>
              <w:t>Значки «Студент Академии» (посвящение на Линейке открытия смены)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17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Флаг Академии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Ленточки по цветам футболок отрядов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21</w:t>
            </w:r>
            <w:r w:rsidR="00E73357">
              <w:rPr>
                <w:sz w:val="18"/>
              </w:rPr>
              <w:t xml:space="preserve"> шт. макс.</w:t>
            </w:r>
          </w:p>
        </w:tc>
      </w:tr>
      <w:tr w:rsidR="001A261C">
        <w:trPr>
          <w:trHeight w:val="238"/>
        </w:trPr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2. Для системы стимулирования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Дипломы за участие в ключевых событиях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50</w:t>
            </w:r>
            <w:r w:rsidR="00E73357">
              <w:rPr>
                <w:sz w:val="18"/>
              </w:rPr>
              <w:t xml:space="preserve"> шт. макс.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Листовки с информациях о профессиях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40</w:t>
            </w:r>
            <w:r w:rsidR="00E73357">
              <w:rPr>
                <w:sz w:val="18"/>
              </w:rPr>
              <w:t xml:space="preserve"> шт. макс.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18"/>
              </w:rPr>
              <w:t>Стикеры</w:t>
            </w:r>
            <w:proofErr w:type="spellEnd"/>
            <w:r>
              <w:rPr>
                <w:sz w:val="18"/>
              </w:rPr>
              <w:t xml:space="preserve"> отличника (наклейки)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17</w:t>
            </w:r>
            <w:r w:rsidR="00E73357">
              <w:rPr>
                <w:sz w:val="18"/>
              </w:rPr>
              <w:t xml:space="preserve"> шт. макс.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Кубок Лидера смены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3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3. Для отрядной работы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Ватман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18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Гуашь / краски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</w:t>
            </w:r>
            <w:proofErr w:type="spellStart"/>
            <w:r w:rsidR="00E73357">
              <w:rPr>
                <w:sz w:val="18"/>
              </w:rPr>
              <w:t>уп</w:t>
            </w:r>
            <w:proofErr w:type="spellEnd"/>
            <w:r w:rsidR="00E73357">
              <w:rPr>
                <w:sz w:val="18"/>
              </w:rPr>
              <w:t xml:space="preserve">. 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Ножницы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10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Клей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Скотч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Цветная бумага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10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Бумага А4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</w:t>
            </w:r>
            <w:r w:rsidR="00E73357">
              <w:rPr>
                <w:sz w:val="18"/>
              </w:rPr>
              <w:t xml:space="preserve"> </w:t>
            </w:r>
            <w:proofErr w:type="spellStart"/>
            <w:r w:rsidR="00E73357">
              <w:rPr>
                <w:sz w:val="18"/>
              </w:rPr>
              <w:t>уп</w:t>
            </w:r>
            <w:proofErr w:type="spellEnd"/>
            <w:r w:rsidR="00E73357">
              <w:rPr>
                <w:sz w:val="18"/>
              </w:rPr>
              <w:t>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Фломастеры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</w:t>
            </w:r>
            <w:proofErr w:type="spellStart"/>
            <w:r w:rsidR="00E73357">
              <w:rPr>
                <w:sz w:val="18"/>
              </w:rPr>
              <w:t>уп</w:t>
            </w:r>
            <w:proofErr w:type="spellEnd"/>
            <w:r w:rsidR="00E73357">
              <w:rPr>
                <w:sz w:val="18"/>
              </w:rPr>
              <w:t>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Кнопки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</w:t>
            </w:r>
            <w:proofErr w:type="spellStart"/>
            <w:r w:rsidR="00E73357">
              <w:rPr>
                <w:sz w:val="18"/>
              </w:rPr>
              <w:t>уп</w:t>
            </w:r>
            <w:proofErr w:type="spellEnd"/>
            <w:r w:rsidR="00E73357">
              <w:rPr>
                <w:sz w:val="18"/>
              </w:rPr>
              <w:t>.</w:t>
            </w:r>
          </w:p>
        </w:tc>
      </w:tr>
      <w:tr w:rsidR="001A261C">
        <w:trPr>
          <w:trHeight w:val="238"/>
        </w:trPr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3. Для образовательной программы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Ватман / бумага для </w:t>
            </w:r>
            <w:proofErr w:type="spellStart"/>
            <w:r>
              <w:rPr>
                <w:sz w:val="18"/>
              </w:rPr>
              <w:t>флипчатов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уп</w:t>
            </w:r>
            <w:proofErr w:type="spellEnd"/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Маркеры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</w:t>
            </w:r>
            <w:r w:rsidR="00E73357">
              <w:rPr>
                <w:sz w:val="18"/>
              </w:rPr>
              <w:t xml:space="preserve"> </w:t>
            </w:r>
            <w:proofErr w:type="spellStart"/>
            <w:r w:rsidR="00E73357">
              <w:rPr>
                <w:sz w:val="18"/>
              </w:rPr>
              <w:t>уп</w:t>
            </w:r>
            <w:proofErr w:type="spellEnd"/>
            <w:r w:rsidR="00E73357">
              <w:rPr>
                <w:sz w:val="18"/>
              </w:rPr>
              <w:t>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Бумага А4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</w:t>
            </w:r>
            <w:r w:rsidR="00E73357">
              <w:rPr>
                <w:sz w:val="18"/>
              </w:rPr>
              <w:t xml:space="preserve"> </w:t>
            </w:r>
            <w:proofErr w:type="spellStart"/>
            <w:r w:rsidR="00E73357">
              <w:rPr>
                <w:sz w:val="18"/>
              </w:rPr>
              <w:t>уп</w:t>
            </w:r>
            <w:proofErr w:type="spellEnd"/>
            <w:r w:rsidR="00E73357">
              <w:rPr>
                <w:sz w:val="18"/>
              </w:rPr>
              <w:t>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Ножницы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Клей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Фломастеры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</w:t>
            </w:r>
            <w:proofErr w:type="spellStart"/>
            <w:r w:rsidR="00E73357">
              <w:rPr>
                <w:sz w:val="18"/>
              </w:rPr>
              <w:t>уп</w:t>
            </w:r>
            <w:proofErr w:type="spellEnd"/>
            <w:r w:rsidR="00E73357">
              <w:rPr>
                <w:sz w:val="18"/>
              </w:rPr>
              <w:t>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Файлы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</w:t>
            </w:r>
            <w:r w:rsidR="00E73357">
              <w:rPr>
                <w:sz w:val="18"/>
              </w:rPr>
              <w:t xml:space="preserve"> </w:t>
            </w:r>
            <w:proofErr w:type="spellStart"/>
            <w:r w:rsidR="00E73357">
              <w:rPr>
                <w:sz w:val="18"/>
              </w:rPr>
              <w:t>уп</w:t>
            </w:r>
            <w:proofErr w:type="spellEnd"/>
            <w:r w:rsidR="00E73357">
              <w:rPr>
                <w:sz w:val="18"/>
              </w:rPr>
              <w:t>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lastRenderedPageBreak/>
              <w:t>Спортивный инвентарь (мячи, ракетки, шахматы и пр.)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по 2</w:t>
            </w:r>
            <w:r w:rsidR="00E73357">
              <w:rPr>
                <w:sz w:val="18"/>
              </w:rPr>
              <w:t xml:space="preserve"> </w:t>
            </w:r>
            <w:proofErr w:type="spellStart"/>
            <w:r w:rsidR="00E73357">
              <w:rPr>
                <w:sz w:val="18"/>
              </w:rPr>
              <w:t>копм</w:t>
            </w:r>
            <w:proofErr w:type="spellEnd"/>
            <w:r w:rsidR="00E73357">
              <w:rPr>
                <w:sz w:val="18"/>
              </w:rPr>
              <w:t>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</w:pPr>
            <w:r>
              <w:rPr>
                <w:sz w:val="18"/>
              </w:rPr>
              <w:t>Комплект настольных игр (</w:t>
            </w:r>
            <w:proofErr w:type="spellStart"/>
            <w:r>
              <w:rPr>
                <w:sz w:val="18"/>
              </w:rPr>
              <w:t>Элиас</w:t>
            </w:r>
            <w:proofErr w:type="spellEnd"/>
            <w:r>
              <w:rPr>
                <w:sz w:val="18"/>
              </w:rPr>
              <w:t xml:space="preserve">, Крокодил, </w:t>
            </w:r>
            <w:proofErr w:type="spellStart"/>
            <w:r>
              <w:rPr>
                <w:sz w:val="18"/>
              </w:rPr>
              <w:t>Имаджинариум</w:t>
            </w:r>
            <w:proofErr w:type="spellEnd"/>
            <w:r>
              <w:rPr>
                <w:sz w:val="18"/>
              </w:rPr>
              <w:t xml:space="preserve"> и т.д.)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по 1 шт.</w:t>
            </w:r>
          </w:p>
        </w:tc>
      </w:tr>
      <w:tr w:rsidR="001A261C">
        <w:trPr>
          <w:trHeight w:val="45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</w:pPr>
            <w:r>
              <w:rPr>
                <w:sz w:val="18"/>
              </w:rPr>
              <w:t xml:space="preserve">Настольные </w:t>
            </w:r>
            <w:proofErr w:type="spellStart"/>
            <w:r>
              <w:rPr>
                <w:sz w:val="18"/>
              </w:rPr>
              <w:t>профориентационные</w:t>
            </w:r>
            <w:proofErr w:type="spellEnd"/>
            <w:r>
              <w:rPr>
                <w:sz w:val="18"/>
              </w:rPr>
              <w:t xml:space="preserve"> игры: Территория, Десятое королевство и пр.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по 1 шт.</w:t>
            </w:r>
          </w:p>
        </w:tc>
      </w:tr>
      <w:tr w:rsidR="001A261C">
        <w:trPr>
          <w:trHeight w:val="238"/>
        </w:trPr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4. Для </w:t>
            </w:r>
            <w:proofErr w:type="spellStart"/>
            <w:r>
              <w:rPr>
                <w:sz w:val="18"/>
              </w:rPr>
              <w:t>общелагерных</w:t>
            </w:r>
            <w:proofErr w:type="spellEnd"/>
            <w:r>
              <w:rPr>
                <w:sz w:val="18"/>
              </w:rPr>
              <w:t xml:space="preserve"> дел 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Ватман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10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Гуашь / краски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</w:t>
            </w:r>
            <w:r w:rsidR="00E73357">
              <w:rPr>
                <w:sz w:val="18"/>
              </w:rPr>
              <w:t xml:space="preserve"> </w:t>
            </w:r>
            <w:proofErr w:type="spellStart"/>
            <w:r w:rsidR="00E73357">
              <w:rPr>
                <w:sz w:val="18"/>
              </w:rPr>
              <w:t>уп</w:t>
            </w:r>
            <w:proofErr w:type="spellEnd"/>
            <w:r w:rsidR="00E73357">
              <w:rPr>
                <w:sz w:val="18"/>
              </w:rPr>
              <w:t xml:space="preserve">. 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Ножницы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Клей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4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Кнопки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6A1366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</w:t>
            </w:r>
            <w:r w:rsidR="00E73357">
              <w:rPr>
                <w:sz w:val="18"/>
              </w:rPr>
              <w:t xml:space="preserve"> </w:t>
            </w:r>
            <w:proofErr w:type="spellStart"/>
            <w:r w:rsidR="00E73357">
              <w:rPr>
                <w:sz w:val="18"/>
              </w:rPr>
              <w:t>уп</w:t>
            </w:r>
            <w:proofErr w:type="spellEnd"/>
            <w:r w:rsidR="00E73357">
              <w:rPr>
                <w:sz w:val="18"/>
              </w:rPr>
              <w:t>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Баннеры с логотипом Движения Первых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36462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Ткани для оформления зала (разного цвета)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36462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3</w:t>
            </w:r>
            <w:r w:rsidR="00E73357">
              <w:rPr>
                <w:sz w:val="18"/>
              </w:rPr>
              <w:t xml:space="preserve"> шт.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18"/>
              </w:rPr>
              <w:t>Триколлор</w:t>
            </w:r>
            <w:proofErr w:type="spellEnd"/>
            <w:r>
              <w:rPr>
                <w:sz w:val="18"/>
              </w:rPr>
              <w:t xml:space="preserve"> и другая государственная атрибутика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 комп.</w:t>
            </w:r>
          </w:p>
        </w:tc>
      </w:tr>
      <w:tr w:rsidR="001A261C">
        <w:trPr>
          <w:trHeight w:val="23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18"/>
              </w:rPr>
              <w:t>Флешка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36462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</w:t>
            </w:r>
            <w:r w:rsidR="00E73357">
              <w:rPr>
                <w:sz w:val="18"/>
              </w:rPr>
              <w:t xml:space="preserve"> шт.</w:t>
            </w:r>
          </w:p>
        </w:tc>
      </w:tr>
    </w:tbl>
    <w:p w:rsidR="001A261C" w:rsidRDefault="00E73357">
      <w:pPr>
        <w:pStyle w:val="1"/>
        <w:spacing w:after="108" w:line="237" w:lineRule="auto"/>
        <w:ind w:left="1880" w:hanging="928"/>
        <w:jc w:val="left"/>
      </w:pPr>
      <w:bookmarkStart w:id="19" w:name="_Toc96143"/>
      <w:r>
        <w:rPr>
          <w:sz w:val="26"/>
        </w:rPr>
        <w:t>3. ТЕХНОЛОГИЧЕСКИЙ КОМПОНЕНТ ПРОФИЛЬНОЙ СМЕНЫ</w:t>
      </w:r>
      <w:bookmarkEnd w:id="19"/>
    </w:p>
    <w:p w:rsidR="001A261C" w:rsidRDefault="00E73357">
      <w:pPr>
        <w:pStyle w:val="2"/>
        <w:ind w:left="12"/>
      </w:pPr>
      <w:bookmarkStart w:id="20" w:name="_Toc96144"/>
      <w:r>
        <w:t>3.1. План-сетка профильной смены</w:t>
      </w:r>
      <w:bookmarkEnd w:id="20"/>
    </w:p>
    <w:tbl>
      <w:tblPr>
        <w:tblStyle w:val="TableGrid"/>
        <w:tblW w:w="6680" w:type="dxa"/>
        <w:tblInd w:w="8" w:type="dxa"/>
        <w:tblCellMar>
          <w:top w:w="80" w:type="dxa"/>
          <w:left w:w="80" w:type="dxa"/>
          <w:right w:w="35" w:type="dxa"/>
        </w:tblCellMar>
        <w:tblLook w:val="04A0" w:firstRow="1" w:lastRow="0" w:firstColumn="1" w:lastColumn="0" w:noHBand="0" w:noVBand="1"/>
      </w:tblPr>
      <w:tblGrid>
        <w:gridCol w:w="1885"/>
        <w:gridCol w:w="2910"/>
        <w:gridCol w:w="1885"/>
      </w:tblGrid>
      <w:tr w:rsidR="001A261C">
        <w:trPr>
          <w:trHeight w:val="285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День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0" w:line="259" w:lineRule="auto"/>
              <w:ind w:firstLine="0"/>
              <w:jc w:val="left"/>
            </w:pPr>
          </w:p>
        </w:tc>
      </w:tr>
      <w:tr w:rsidR="001A261C">
        <w:trPr>
          <w:trHeight w:val="282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8"/>
              </w:rPr>
              <w:t>1 день «Академия. Старт»</w:t>
            </w:r>
          </w:p>
        </w:tc>
      </w:tr>
      <w:tr w:rsidR="001A261C">
        <w:trPr>
          <w:trHeight w:val="717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24" w:rsidRDefault="00364624">
            <w:pPr>
              <w:spacing w:after="0" w:line="259" w:lineRule="auto"/>
              <w:ind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Орг</w:t>
            </w:r>
            <w:proofErr w:type="spellEnd"/>
            <w:r>
              <w:rPr>
                <w:sz w:val="18"/>
              </w:rPr>
              <w:t xml:space="preserve"> сбор</w:t>
            </w:r>
          </w:p>
          <w:p w:rsidR="001A261C" w:rsidRDefault="0036462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Вводный инструктаж</w:t>
            </w:r>
            <w:r w:rsidR="00E73357">
              <w:rPr>
                <w:sz w:val="18"/>
              </w:rPr>
              <w:t xml:space="preserve">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Игровой практикум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Хозяйственный сбор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Малая форма работы «Аттракцион талантов»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Маршрутная игра «Есть контакт»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Огонёк знакомств «Будь собой! Будь первым!»</w:t>
            </w:r>
          </w:p>
        </w:tc>
      </w:tr>
      <w:tr w:rsidR="001A261C">
        <w:trPr>
          <w:trHeight w:val="285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2 день «Академия. Старт»</w:t>
            </w:r>
          </w:p>
        </w:tc>
      </w:tr>
      <w:tr w:rsidR="001A261C">
        <w:trPr>
          <w:trHeight w:val="933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Игровой практикум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18"/>
              </w:rPr>
              <w:t>Самоаттестация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Организационный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Линейка открытия смены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Подготовка к </w:t>
            </w:r>
            <w:proofErr w:type="spellStart"/>
            <w:r>
              <w:rPr>
                <w:sz w:val="18"/>
              </w:rPr>
              <w:t>общелагерному</w:t>
            </w:r>
            <w:proofErr w:type="spellEnd"/>
            <w:r>
              <w:rPr>
                <w:sz w:val="18"/>
              </w:rPr>
              <w:t xml:space="preserve"> делу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364624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18"/>
              </w:rPr>
              <w:t>Квест</w:t>
            </w:r>
            <w:proofErr w:type="spellEnd"/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«Здравствуйте»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</w:tbl>
    <w:p w:rsidR="001A261C" w:rsidRDefault="001A261C">
      <w:pPr>
        <w:spacing w:after="0" w:line="259" w:lineRule="auto"/>
        <w:ind w:left="-848" w:right="6" w:firstLine="0"/>
        <w:jc w:val="left"/>
      </w:pPr>
    </w:p>
    <w:tbl>
      <w:tblPr>
        <w:tblStyle w:val="TableGrid"/>
        <w:tblW w:w="6680" w:type="dxa"/>
        <w:tblInd w:w="8" w:type="dxa"/>
        <w:tblCellMar>
          <w:top w:w="80" w:type="dxa"/>
          <w:left w:w="80" w:type="dxa"/>
          <w:right w:w="107" w:type="dxa"/>
        </w:tblCellMar>
        <w:tblLook w:val="04A0" w:firstRow="1" w:lastRow="0" w:firstColumn="1" w:lastColumn="0" w:noHBand="0" w:noVBand="1"/>
      </w:tblPr>
      <w:tblGrid>
        <w:gridCol w:w="1885"/>
        <w:gridCol w:w="2910"/>
        <w:gridCol w:w="1885"/>
      </w:tblGrid>
      <w:tr w:rsidR="001A261C">
        <w:trPr>
          <w:trHeight w:val="316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3 день Тематический день «Быть с Россией»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1581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lastRenderedPageBreak/>
              <w:t>Торжественная линейка «Это моя Россия»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Тематическое ПЧП </w:t>
            </w:r>
            <w:r w:rsidR="00364624">
              <w:rPr>
                <w:rStyle w:val="a6"/>
                <w:sz w:val="18"/>
              </w:rPr>
              <w:footnoteReference w:id="1"/>
            </w:r>
          </w:p>
          <w:p w:rsidR="00364624" w:rsidRDefault="00E73357">
            <w:pPr>
              <w:spacing w:after="0" w:line="259" w:lineRule="auto"/>
              <w:ind w:right="65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«О главном» </w:t>
            </w:r>
          </w:p>
          <w:p w:rsidR="001A261C" w:rsidRDefault="00E73357">
            <w:pPr>
              <w:spacing w:after="0" w:line="259" w:lineRule="auto"/>
              <w:ind w:right="65" w:firstLine="0"/>
              <w:jc w:val="left"/>
            </w:pPr>
            <w:r>
              <w:rPr>
                <w:sz w:val="18"/>
              </w:rPr>
              <w:t>Акция «Письмо другу»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Классная встреча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Ярмарка «Многообразие в единстве»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 xml:space="preserve">Праздничная концертная программа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«Россия – мой дом» Вечерний сбор отряда «Мы вместе»</w:t>
            </w:r>
          </w:p>
        </w:tc>
      </w:tr>
      <w:tr w:rsidR="001A261C">
        <w:trPr>
          <w:trHeight w:val="403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4 день Тематический день «Быть в Движении» 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1365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Торжественная линейка Первых Классная встреча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Проектная сессия «Открывая горизонты»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Коллективное творческое дело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«Мы в Движении»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right="269" w:firstLine="0"/>
              <w:jc w:val="left"/>
            </w:pPr>
            <w:r>
              <w:rPr>
                <w:sz w:val="18"/>
              </w:rPr>
              <w:t>Посвящение в Первые Вечерний сбор отряда «Быть Первым – труднее и легче»</w:t>
            </w:r>
          </w:p>
        </w:tc>
      </w:tr>
      <w:tr w:rsidR="001A261C">
        <w:trPr>
          <w:trHeight w:val="355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5 день Тематический день «Человек - природа»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1149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Образовательная программа «Территория моего будущего»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Фото – кросс «Природа с нами»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Отрядное дело «Мой дом»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 xml:space="preserve">Игра-путешествие «Человек. Природа.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Профессия.»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376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6 день Тематический день «Человек - техника»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1365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6 день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Образовательная программа «Территория моего будущего»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Отрядное дело «Рисуем свой город»</w:t>
            </w:r>
          </w:p>
          <w:p w:rsidR="001A261C" w:rsidRDefault="00E73357">
            <w:pPr>
              <w:spacing w:after="0" w:line="259" w:lineRule="auto"/>
              <w:ind w:right="239" w:firstLine="0"/>
              <w:jc w:val="left"/>
            </w:pPr>
            <w:r>
              <w:rPr>
                <w:sz w:val="18"/>
              </w:rPr>
              <w:t xml:space="preserve">Интеллектуальный </w:t>
            </w:r>
            <w:proofErr w:type="spellStart"/>
            <w:r>
              <w:rPr>
                <w:sz w:val="18"/>
              </w:rPr>
              <w:t>квиз</w:t>
            </w:r>
            <w:proofErr w:type="spellEnd"/>
            <w:r>
              <w:rPr>
                <w:sz w:val="18"/>
              </w:rPr>
              <w:t xml:space="preserve"> «Мы и техника»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right="247" w:firstLine="0"/>
              <w:jc w:val="left"/>
            </w:pPr>
            <w:proofErr w:type="spellStart"/>
            <w:r>
              <w:rPr>
                <w:sz w:val="18"/>
              </w:rPr>
              <w:t>Стартинейджер</w:t>
            </w:r>
            <w:proofErr w:type="spellEnd"/>
            <w:r>
              <w:rPr>
                <w:sz w:val="18"/>
              </w:rPr>
              <w:t xml:space="preserve"> «Профессия будущего – наука и техника» Анализ дня</w:t>
            </w:r>
          </w:p>
        </w:tc>
      </w:tr>
      <w:tr w:rsidR="001A261C">
        <w:trPr>
          <w:trHeight w:val="360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7 день Тематический день «Человек – знаковые системы»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1149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lastRenderedPageBreak/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Образовательная программа «Территория моего будущего»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Отрядное дело «Детективы»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Подготовка к </w:t>
            </w:r>
            <w:proofErr w:type="spellStart"/>
            <w:r>
              <w:rPr>
                <w:sz w:val="18"/>
              </w:rPr>
              <w:t>общелагерному</w:t>
            </w:r>
            <w:proofErr w:type="spellEnd"/>
            <w:r>
              <w:rPr>
                <w:sz w:val="18"/>
              </w:rPr>
              <w:t xml:space="preserve"> делу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Игра на местности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«Путь к успеху»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382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8 день Тематический день «Человек - человек»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1149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Образовательная программа «Территория моего будущего»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Отрядное дело «Два капитана»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Подготовка к </w:t>
            </w:r>
            <w:proofErr w:type="spellStart"/>
            <w:r>
              <w:rPr>
                <w:sz w:val="18"/>
              </w:rPr>
              <w:t>общелагерному</w:t>
            </w:r>
            <w:proofErr w:type="spellEnd"/>
            <w:r>
              <w:rPr>
                <w:sz w:val="18"/>
              </w:rPr>
              <w:t xml:space="preserve"> делу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right="125" w:firstLine="0"/>
              <w:jc w:val="left"/>
            </w:pPr>
            <w:r>
              <w:rPr>
                <w:sz w:val="18"/>
              </w:rPr>
              <w:t>Кинофестиваль «Академия веселых наук» Анализ дня</w:t>
            </w:r>
          </w:p>
        </w:tc>
      </w:tr>
    </w:tbl>
    <w:p w:rsidR="001A261C" w:rsidRDefault="001A261C">
      <w:pPr>
        <w:spacing w:after="0" w:line="259" w:lineRule="auto"/>
        <w:ind w:left="-848" w:right="6" w:firstLine="0"/>
        <w:jc w:val="left"/>
      </w:pPr>
    </w:p>
    <w:tbl>
      <w:tblPr>
        <w:tblStyle w:val="TableGrid"/>
        <w:tblW w:w="6680" w:type="dxa"/>
        <w:tblInd w:w="8" w:type="dxa"/>
        <w:tblCellMar>
          <w:top w:w="56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5"/>
        <w:gridCol w:w="2910"/>
        <w:gridCol w:w="1885"/>
      </w:tblGrid>
      <w:tr w:rsidR="001A261C">
        <w:trPr>
          <w:trHeight w:val="345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9 день Тематический день «Человек – художественный образ»</w:t>
            </w:r>
          </w:p>
        </w:tc>
      </w:tr>
      <w:tr w:rsidR="001A261C">
        <w:trPr>
          <w:trHeight w:val="131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 xml:space="preserve">Образовательная программа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«Территория моего будущего»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Отряд в гостях у отряда «Золотое кольцо Движения первых» Отрядное дело «Новый Архимед»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Концертная программа «</w:t>
            </w:r>
            <w:proofErr w:type="spellStart"/>
            <w:r>
              <w:rPr>
                <w:sz w:val="18"/>
              </w:rPr>
              <w:t>Артфестиваль</w:t>
            </w:r>
            <w:proofErr w:type="spellEnd"/>
            <w:r>
              <w:rPr>
                <w:sz w:val="18"/>
              </w:rPr>
              <w:t>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316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8"/>
              </w:rPr>
              <w:t>10 день Тематический день «</w:t>
            </w:r>
            <w:proofErr w:type="spellStart"/>
            <w:r>
              <w:rPr>
                <w:sz w:val="18"/>
              </w:rPr>
              <w:t>Территория_PROFинициатив</w:t>
            </w:r>
            <w:proofErr w:type="spellEnd"/>
            <w:r>
              <w:rPr>
                <w:sz w:val="18"/>
              </w:rPr>
              <w:t>»</w:t>
            </w:r>
          </w:p>
        </w:tc>
      </w:tr>
      <w:tr w:rsidR="001A261C">
        <w:trPr>
          <w:trHeight w:val="1102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Образовательная программа «Территория моего будущего»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Разведка полезных дел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Подготовка к </w:t>
            </w:r>
            <w:proofErr w:type="spellStart"/>
            <w:r>
              <w:rPr>
                <w:sz w:val="18"/>
              </w:rPr>
              <w:t>общелагерному</w:t>
            </w:r>
            <w:proofErr w:type="spellEnd"/>
            <w:r>
              <w:rPr>
                <w:sz w:val="18"/>
              </w:rPr>
              <w:t xml:space="preserve"> делу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Конкурс агитбригад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325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8"/>
              </w:rPr>
              <w:t>11 день Тематический день «</w:t>
            </w:r>
            <w:proofErr w:type="spellStart"/>
            <w:r>
              <w:rPr>
                <w:sz w:val="18"/>
              </w:rPr>
              <w:t>Территория_PROFинициатив</w:t>
            </w:r>
            <w:proofErr w:type="spellEnd"/>
            <w:r>
              <w:rPr>
                <w:sz w:val="18"/>
              </w:rPr>
              <w:t>»</w:t>
            </w:r>
          </w:p>
        </w:tc>
      </w:tr>
      <w:tr w:rsidR="001A261C">
        <w:trPr>
          <w:trHeight w:val="72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Игровой практикум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Линейка открытия спартакиады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Спортивные соревнования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Игра-поход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«Скаутинг»</w:t>
            </w:r>
            <w:r w:rsidR="00D12BB9">
              <w:rPr>
                <w:rStyle w:val="a6"/>
                <w:sz w:val="18"/>
              </w:rPr>
              <w:footnoteReference w:id="2"/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285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8"/>
              </w:rPr>
              <w:t>12 день Тематический день «</w:t>
            </w:r>
            <w:proofErr w:type="spellStart"/>
            <w:r>
              <w:rPr>
                <w:sz w:val="18"/>
              </w:rPr>
              <w:t>Территория_PROFинициатив</w:t>
            </w:r>
            <w:proofErr w:type="spellEnd"/>
            <w:r>
              <w:rPr>
                <w:sz w:val="18"/>
              </w:rPr>
              <w:t>»</w:t>
            </w:r>
          </w:p>
        </w:tc>
      </w:tr>
      <w:tr w:rsidR="001A261C">
        <w:trPr>
          <w:trHeight w:val="886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lastRenderedPageBreak/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Итоговые мероприятия образовательной программы «Территория моего будущего»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Коллективно</w:t>
            </w:r>
            <w:r w:rsidR="00D12BB9">
              <w:rPr>
                <w:sz w:val="18"/>
              </w:rPr>
              <w:t>-</w:t>
            </w:r>
            <w:r>
              <w:rPr>
                <w:sz w:val="18"/>
              </w:rPr>
              <w:t>творческое дело «Город мастеров»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312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8"/>
              </w:rPr>
              <w:t>13 день Тематический день «</w:t>
            </w:r>
            <w:proofErr w:type="spellStart"/>
            <w:r>
              <w:rPr>
                <w:sz w:val="18"/>
              </w:rPr>
              <w:t>Территория_PROFинициатив</w:t>
            </w:r>
            <w:proofErr w:type="spellEnd"/>
            <w:r>
              <w:rPr>
                <w:sz w:val="18"/>
              </w:rPr>
              <w:t>»</w:t>
            </w:r>
          </w:p>
        </w:tc>
      </w:tr>
      <w:tr w:rsidR="001A261C">
        <w:trPr>
          <w:trHeight w:val="1318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Отрядное дело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«Башня»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right="61" w:firstLine="0"/>
              <w:jc w:val="left"/>
            </w:pPr>
            <w:r>
              <w:rPr>
                <w:sz w:val="18"/>
              </w:rPr>
              <w:t>Организационно-</w:t>
            </w:r>
            <w:proofErr w:type="spellStart"/>
            <w:r>
              <w:rPr>
                <w:sz w:val="18"/>
              </w:rPr>
              <w:t>деятельностная</w:t>
            </w:r>
            <w:proofErr w:type="spellEnd"/>
            <w:r>
              <w:rPr>
                <w:sz w:val="18"/>
              </w:rPr>
              <w:t xml:space="preserve"> игра «Будь в курсе!» (знакомство с флагманскими проектами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Движения первых)</w:t>
            </w:r>
          </w:p>
          <w:p w:rsidR="001A261C" w:rsidRDefault="00E73357">
            <w:pPr>
              <w:spacing w:after="0" w:line="259" w:lineRule="auto"/>
              <w:ind w:right="258" w:firstLine="0"/>
              <w:jc w:val="left"/>
            </w:pPr>
            <w:r>
              <w:rPr>
                <w:sz w:val="18"/>
              </w:rPr>
              <w:t>Презентация проекта «Первые в профессии»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 xml:space="preserve">Открытое пространство «Есть </w:t>
            </w:r>
          </w:p>
          <w:p w:rsidR="001A261C" w:rsidRDefault="00E73357">
            <w:pPr>
              <w:spacing w:after="0" w:line="259" w:lineRule="auto"/>
              <w:ind w:right="685" w:firstLine="0"/>
              <w:jc w:val="left"/>
            </w:pPr>
            <w:r>
              <w:rPr>
                <w:sz w:val="18"/>
              </w:rPr>
              <w:t>идея!» Анализ дня</w:t>
            </w:r>
          </w:p>
        </w:tc>
      </w:tr>
      <w:tr w:rsidR="001A261C">
        <w:trPr>
          <w:trHeight w:val="544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8"/>
              </w:rPr>
              <w:t>14 день Тематический день «</w:t>
            </w:r>
            <w:proofErr w:type="spellStart"/>
            <w:r>
              <w:rPr>
                <w:sz w:val="18"/>
              </w:rPr>
              <w:t>Территория_PROFинициатив</w:t>
            </w:r>
            <w:proofErr w:type="spellEnd"/>
            <w:r>
              <w:rPr>
                <w:sz w:val="18"/>
              </w:rPr>
              <w:t>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День открытых дверей</w:t>
            </w:r>
          </w:p>
        </w:tc>
      </w:tr>
      <w:tr w:rsidR="001A261C">
        <w:trPr>
          <w:trHeight w:val="1102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Утренний сбор.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Встречи с представителями разных профессий на факультетах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Дискуссионная площадка с представителями разных профессий Конкурс </w:t>
            </w:r>
            <w:proofErr w:type="spellStart"/>
            <w:r>
              <w:rPr>
                <w:sz w:val="18"/>
              </w:rPr>
              <w:t>спитчей</w:t>
            </w:r>
            <w:proofErr w:type="spellEnd"/>
            <w:r>
              <w:rPr>
                <w:sz w:val="18"/>
              </w:rPr>
              <w:t xml:space="preserve"> «Культура – великий учитель»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Литературное кафе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337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18"/>
              </w:rPr>
              <w:t>15 день Тематический день «</w:t>
            </w:r>
            <w:proofErr w:type="spellStart"/>
            <w:r>
              <w:rPr>
                <w:sz w:val="18"/>
              </w:rPr>
              <w:t>Территория_PROFинициатив</w:t>
            </w:r>
            <w:proofErr w:type="spellEnd"/>
            <w:r>
              <w:rPr>
                <w:sz w:val="18"/>
              </w:rPr>
              <w:t>»</w:t>
            </w:r>
          </w:p>
        </w:tc>
      </w:tr>
      <w:tr w:rsidR="001A261C">
        <w:trPr>
          <w:trHeight w:val="99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Клубы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Арбат творчества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Подготовка к </w:t>
            </w:r>
            <w:proofErr w:type="spellStart"/>
            <w:r>
              <w:rPr>
                <w:sz w:val="18"/>
              </w:rPr>
              <w:t>общелагерному</w:t>
            </w:r>
            <w:proofErr w:type="spellEnd"/>
            <w:r>
              <w:rPr>
                <w:sz w:val="18"/>
              </w:rPr>
              <w:t xml:space="preserve"> делу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Коллективно</w:t>
            </w:r>
            <w:r w:rsidR="00D12BB9">
              <w:rPr>
                <w:sz w:val="18"/>
              </w:rPr>
              <w:t>-</w:t>
            </w:r>
            <w:r>
              <w:rPr>
                <w:sz w:val="18"/>
              </w:rPr>
              <w:t xml:space="preserve">творческое дело </w:t>
            </w:r>
          </w:p>
          <w:p w:rsidR="001A261C" w:rsidRDefault="00E73357">
            <w:pPr>
              <w:spacing w:after="0" w:line="259" w:lineRule="auto"/>
              <w:ind w:firstLine="0"/>
            </w:pPr>
            <w:r>
              <w:rPr>
                <w:sz w:val="18"/>
              </w:rPr>
              <w:t>«Горизонты событий»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285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16 день Тематический день «Академия моих достижений»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933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Утренний сбор Коллективно-творческое дело «Чемодан достижений»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Конкурсная программа «Если вы есть, будьте первыми»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Концерт вожатых 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1A261C">
        <w:trPr>
          <w:trHeight w:val="285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61C" w:rsidRDefault="00E73357" w:rsidP="00D12BB9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17 день Тематический день «</w:t>
            </w:r>
            <w:r w:rsidR="00D12BB9">
              <w:rPr>
                <w:sz w:val="18"/>
              </w:rPr>
              <w:t>Моя семья. Моя Россия</w:t>
            </w:r>
            <w:r>
              <w:rPr>
                <w:sz w:val="18"/>
              </w:rPr>
              <w:t>!»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61C" w:rsidRDefault="001A261C">
            <w:pPr>
              <w:spacing w:after="160" w:line="259" w:lineRule="auto"/>
              <w:ind w:firstLine="0"/>
              <w:jc w:val="left"/>
            </w:pPr>
          </w:p>
        </w:tc>
      </w:tr>
      <w:tr w:rsidR="001A261C">
        <w:trPr>
          <w:trHeight w:val="717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E73357" w:rsidP="00D12BB9">
            <w:pPr>
              <w:spacing w:after="0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Утренний сбор </w:t>
            </w:r>
          </w:p>
          <w:p w:rsidR="00D12BB9" w:rsidRDefault="00D12BB9" w:rsidP="00D12BB9">
            <w:pPr>
              <w:spacing w:after="0" w:line="25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КТД «Моя семья. Моя Россия»</w:t>
            </w:r>
          </w:p>
          <w:p w:rsidR="00D12BB9" w:rsidRDefault="00D12BB9" w:rsidP="00D12BB9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D12BB9">
            <w:pPr>
              <w:spacing w:after="0" w:line="249" w:lineRule="auto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Мастер</w:t>
            </w:r>
            <w:r w:rsidR="001A5C8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классы </w:t>
            </w:r>
            <w:r w:rsidR="001A5C82">
              <w:rPr>
                <w:sz w:val="18"/>
              </w:rPr>
              <w:t xml:space="preserve">с участием </w:t>
            </w:r>
            <w:r w:rsidR="00292503">
              <w:rPr>
                <w:sz w:val="18"/>
              </w:rPr>
              <w:t xml:space="preserve">членов </w:t>
            </w:r>
            <w:proofErr w:type="gramStart"/>
            <w:r w:rsidR="001A5C82">
              <w:rPr>
                <w:sz w:val="18"/>
              </w:rPr>
              <w:t xml:space="preserve">семей </w:t>
            </w:r>
            <w:r>
              <w:rPr>
                <w:sz w:val="18"/>
              </w:rPr>
              <w:t xml:space="preserve"> «</w:t>
            </w:r>
            <w:proofErr w:type="gramEnd"/>
            <w:r>
              <w:rPr>
                <w:sz w:val="18"/>
              </w:rPr>
              <w:t>Это наше семейное»</w:t>
            </w:r>
            <w:r w:rsidR="00E73357">
              <w:rPr>
                <w:sz w:val="18"/>
              </w:rPr>
              <w:t xml:space="preserve"> </w:t>
            </w:r>
          </w:p>
          <w:p w:rsidR="00CD02C8" w:rsidRDefault="00CD02C8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>Стена пожеланий «Семья 2024»</w:t>
            </w:r>
          </w:p>
          <w:p w:rsidR="001A261C" w:rsidRDefault="001A261C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1C" w:rsidRDefault="00D12BB9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Марафон творчества</w:t>
            </w:r>
          </w:p>
          <w:p w:rsidR="001A261C" w:rsidRDefault="00E73357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  <w:tr w:rsidR="00D12BB9" w:rsidTr="006F1F34">
        <w:trPr>
          <w:trHeight w:val="285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BB9" w:rsidRDefault="00D12BB9" w:rsidP="006F1F3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18 день Тематический день «Виват, Выпускникам!»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2BB9" w:rsidRDefault="00D12BB9" w:rsidP="006F1F34">
            <w:pPr>
              <w:spacing w:after="160" w:line="259" w:lineRule="auto"/>
              <w:ind w:firstLine="0"/>
              <w:jc w:val="left"/>
            </w:pPr>
          </w:p>
        </w:tc>
      </w:tr>
      <w:tr w:rsidR="00D12BB9" w:rsidTr="006F1F34">
        <w:trPr>
          <w:trHeight w:val="717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B9" w:rsidRDefault="00D12BB9" w:rsidP="00D12BB9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lastRenderedPageBreak/>
              <w:t xml:space="preserve">Утренний сбор </w:t>
            </w:r>
            <w:proofErr w:type="spellStart"/>
            <w:r>
              <w:rPr>
                <w:sz w:val="18"/>
              </w:rPr>
              <w:t>Самоаттестация</w:t>
            </w:r>
            <w:proofErr w:type="spellEnd"/>
            <w:r>
              <w:rPr>
                <w:sz w:val="18"/>
              </w:rPr>
              <w:t xml:space="preserve"> отряда Организационные сборы</w:t>
            </w:r>
          </w:p>
          <w:p w:rsidR="00D12BB9" w:rsidRDefault="00D12BB9" w:rsidP="00D12BB9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Песенный круг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B9" w:rsidRDefault="00D12BB9" w:rsidP="006F1F34">
            <w:pPr>
              <w:spacing w:after="0" w:line="249" w:lineRule="auto"/>
              <w:ind w:firstLine="0"/>
              <w:jc w:val="left"/>
            </w:pPr>
            <w:r>
              <w:rPr>
                <w:sz w:val="18"/>
              </w:rPr>
              <w:t xml:space="preserve">Итоговый сбор «На встречу будущего» </w:t>
            </w:r>
          </w:p>
          <w:p w:rsidR="00D12BB9" w:rsidRDefault="00D12BB9" w:rsidP="006F1F3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Линейка закрытия смены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B9" w:rsidRDefault="00D12BB9" w:rsidP="006F1F3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Итоговый огонек</w:t>
            </w:r>
          </w:p>
          <w:p w:rsidR="00D12BB9" w:rsidRDefault="00D12BB9" w:rsidP="006F1F3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Анализ дня</w:t>
            </w:r>
          </w:p>
        </w:tc>
      </w:tr>
    </w:tbl>
    <w:p w:rsidR="001A261C" w:rsidRDefault="00E73357">
      <w:pPr>
        <w:pStyle w:val="2"/>
        <w:ind w:left="12"/>
      </w:pPr>
      <w:bookmarkStart w:id="21" w:name="_Toc96145"/>
      <w:r>
        <w:t>3.2. Примерный распорядок дня и ключевые дела</w:t>
      </w:r>
      <w:bookmarkEnd w:id="21"/>
    </w:p>
    <w:p w:rsidR="001A261C" w:rsidRDefault="00E73357">
      <w:pPr>
        <w:ind w:left="314" w:right="5" w:firstLine="0"/>
      </w:pPr>
      <w:r>
        <w:t>Примерный распорядок дня:</w:t>
      </w:r>
    </w:p>
    <w:p w:rsidR="001A261C" w:rsidRDefault="00E73357">
      <w:pPr>
        <w:ind w:left="314" w:right="5" w:firstLine="0"/>
      </w:pPr>
      <w:r>
        <w:t xml:space="preserve">7.45 – подъем </w:t>
      </w:r>
    </w:p>
    <w:p w:rsidR="001A261C" w:rsidRDefault="00E73357">
      <w:pPr>
        <w:ind w:left="314" w:right="5" w:firstLine="0"/>
      </w:pPr>
      <w:r>
        <w:t xml:space="preserve">8.15 – зарядка </w:t>
      </w:r>
    </w:p>
    <w:p w:rsidR="001A261C" w:rsidRDefault="00E73357">
      <w:pPr>
        <w:ind w:left="314" w:right="5" w:firstLine="0"/>
      </w:pPr>
      <w:r>
        <w:t>8.30- утренние режимные моменты</w:t>
      </w:r>
    </w:p>
    <w:p w:rsidR="001A261C" w:rsidRDefault="00E73357">
      <w:pPr>
        <w:ind w:left="314" w:right="5" w:firstLine="0"/>
      </w:pPr>
      <w:r>
        <w:t>8.50 – линейка (утренний общий сбор)</w:t>
      </w:r>
    </w:p>
    <w:p w:rsidR="001A261C" w:rsidRDefault="00E73357">
      <w:pPr>
        <w:ind w:left="314" w:right="5" w:firstLine="0"/>
      </w:pPr>
      <w:r>
        <w:t>9.00 – завтрак</w:t>
      </w:r>
    </w:p>
    <w:p w:rsidR="001A261C" w:rsidRDefault="00E73357">
      <w:pPr>
        <w:ind w:left="314" w:right="5" w:firstLine="0"/>
      </w:pPr>
      <w:r>
        <w:t>9.30 – отрядные сборы</w:t>
      </w:r>
    </w:p>
    <w:p w:rsidR="001A261C" w:rsidRDefault="00E73357">
      <w:pPr>
        <w:ind w:left="314" w:right="5" w:firstLine="0"/>
      </w:pPr>
      <w:r>
        <w:t>9.45 – уборка территории</w:t>
      </w:r>
    </w:p>
    <w:p w:rsidR="001A261C" w:rsidRDefault="00E73357">
      <w:pPr>
        <w:ind w:left="314" w:right="5" w:firstLine="0"/>
      </w:pPr>
      <w:r>
        <w:t>10.00 – клубы</w:t>
      </w:r>
    </w:p>
    <w:p w:rsidR="001A261C" w:rsidRDefault="00E73357">
      <w:pPr>
        <w:ind w:left="-12" w:right="5"/>
      </w:pPr>
      <w:r>
        <w:t>11.00. – отрядное дело / образовательная программа «Территория твоего будущего»</w:t>
      </w:r>
    </w:p>
    <w:p w:rsidR="001A261C" w:rsidRDefault="00E73357">
      <w:pPr>
        <w:ind w:left="314" w:right="5" w:firstLine="0"/>
      </w:pPr>
      <w:r>
        <w:t>12.00 – отрядное время, прогулки</w:t>
      </w:r>
    </w:p>
    <w:p w:rsidR="001A261C" w:rsidRDefault="00E73357">
      <w:pPr>
        <w:ind w:left="314" w:right="5" w:firstLine="0"/>
      </w:pPr>
      <w:r>
        <w:t>13.30 – обед</w:t>
      </w:r>
    </w:p>
    <w:p w:rsidR="001A261C" w:rsidRDefault="00E73357">
      <w:pPr>
        <w:ind w:left="314" w:right="5" w:firstLine="0"/>
      </w:pPr>
      <w:r>
        <w:t>14.00 – 16.00 – тихий час</w:t>
      </w:r>
    </w:p>
    <w:p w:rsidR="001A261C" w:rsidRDefault="00E73357">
      <w:pPr>
        <w:ind w:left="314" w:right="5" w:firstLine="0"/>
      </w:pPr>
      <w:r>
        <w:t xml:space="preserve">16.30- полдник </w:t>
      </w:r>
    </w:p>
    <w:p w:rsidR="001A261C" w:rsidRDefault="00E73357">
      <w:pPr>
        <w:ind w:left="314" w:right="5" w:firstLine="0"/>
      </w:pPr>
      <w:r>
        <w:t>17. 00 – 18.00 – отрядное время</w:t>
      </w:r>
    </w:p>
    <w:p w:rsidR="001A261C" w:rsidRDefault="00E73357">
      <w:pPr>
        <w:ind w:left="314" w:right="5" w:firstLine="0"/>
      </w:pPr>
      <w:r>
        <w:t xml:space="preserve">18.00- 19.00 - </w:t>
      </w:r>
      <w:proofErr w:type="spellStart"/>
      <w:r>
        <w:t>общелагерные</w:t>
      </w:r>
      <w:proofErr w:type="spellEnd"/>
      <w:r>
        <w:t xml:space="preserve"> мероприятия</w:t>
      </w:r>
    </w:p>
    <w:p w:rsidR="001A261C" w:rsidRDefault="00E73357">
      <w:pPr>
        <w:ind w:left="314" w:right="5" w:firstLine="0"/>
      </w:pPr>
      <w:r>
        <w:t xml:space="preserve">19.00 – ужин </w:t>
      </w:r>
    </w:p>
    <w:p w:rsidR="001A261C" w:rsidRDefault="00E73357">
      <w:pPr>
        <w:ind w:left="314" w:right="5" w:firstLine="0"/>
      </w:pPr>
      <w:r>
        <w:t xml:space="preserve">19.30 – </w:t>
      </w:r>
      <w:proofErr w:type="spellStart"/>
      <w:r>
        <w:t>общелагерные</w:t>
      </w:r>
      <w:proofErr w:type="spellEnd"/>
      <w:r>
        <w:t>/отрядные дела</w:t>
      </w:r>
    </w:p>
    <w:p w:rsidR="001A261C" w:rsidRDefault="00E73357">
      <w:pPr>
        <w:ind w:left="314" w:right="5" w:firstLine="0"/>
      </w:pPr>
      <w:r>
        <w:t>21.00 – анализ дня</w:t>
      </w:r>
    </w:p>
    <w:p w:rsidR="001A261C" w:rsidRDefault="00E73357">
      <w:pPr>
        <w:ind w:left="314" w:right="5" w:firstLine="0"/>
      </w:pPr>
      <w:r>
        <w:t>21.30 – вечерний общий круг</w:t>
      </w:r>
    </w:p>
    <w:p w:rsidR="001A261C" w:rsidRDefault="00E73357">
      <w:pPr>
        <w:ind w:left="314" w:right="5" w:firstLine="0"/>
      </w:pPr>
      <w:r>
        <w:t>22.00 – вечерние режимные моменты</w:t>
      </w:r>
    </w:p>
    <w:p w:rsidR="001A261C" w:rsidRDefault="00E73357">
      <w:pPr>
        <w:ind w:left="314" w:right="5" w:firstLine="0"/>
      </w:pPr>
      <w:r>
        <w:t xml:space="preserve">22.30 – отбой </w:t>
      </w:r>
    </w:p>
    <w:p w:rsidR="001A261C" w:rsidRDefault="00E73357">
      <w:pPr>
        <w:pStyle w:val="2"/>
        <w:ind w:left="12"/>
      </w:pPr>
      <w:bookmarkStart w:id="22" w:name="_Toc96146"/>
      <w:r>
        <w:t xml:space="preserve">3.3. Логика дня </w:t>
      </w:r>
      <w:bookmarkEnd w:id="22"/>
    </w:p>
    <w:p w:rsidR="001A261C" w:rsidRDefault="00E73357">
      <w:pPr>
        <w:numPr>
          <w:ilvl w:val="0"/>
          <w:numId w:val="19"/>
        </w:numPr>
        <w:ind w:right="5"/>
      </w:pPr>
      <w:r>
        <w:rPr>
          <w:i/>
        </w:rPr>
        <w:t xml:space="preserve">Утренний сбор, </w:t>
      </w:r>
      <w:r>
        <w:t xml:space="preserve">проводится в целях создания эмоционального и содержательного настроя участников смены на день. Проводится с использование различных творческих приемов. Важно обеспечить: целевую установку на день через цитату дня, объяснить ребятам основные задачи и смыслы. В качестве традиции предлагается </w:t>
      </w:r>
      <w:r>
        <w:lastRenderedPageBreak/>
        <w:t>начинать утро с бодрой танцевальной зарядки и пожеланий друг другу продуктивного дня.</w:t>
      </w:r>
    </w:p>
    <w:p w:rsidR="001A261C" w:rsidRDefault="00E73357">
      <w:pPr>
        <w:numPr>
          <w:ilvl w:val="0"/>
          <w:numId w:val="19"/>
        </w:numPr>
        <w:ind w:right="5"/>
      </w:pPr>
      <w:r>
        <w:rPr>
          <w:i/>
        </w:rPr>
        <w:t>Отрядное дело –</w:t>
      </w:r>
      <w:r>
        <w:t xml:space="preserve"> это мероприятия, позволяющие раскрывать потенциальную сферу отряда, направленные на взаимодействие всего детского коллектива. проводится в целях активизации взаимодействия, настроя на коллективную творческую и полезную деятельность на каждый день. Это могут быть игровые практикумы, малые формы работы, игры-диагностики, игры с элементами тренинга, коллективно-творческие дела.</w:t>
      </w:r>
    </w:p>
    <w:p w:rsidR="001A261C" w:rsidRDefault="00E73357">
      <w:pPr>
        <w:spacing w:line="254" w:lineRule="auto"/>
        <w:ind w:left="309" w:hanging="10"/>
      </w:pPr>
      <w:r>
        <w:rPr>
          <w:i/>
        </w:rPr>
        <w:t xml:space="preserve">Ключевые дела: </w:t>
      </w:r>
    </w:p>
    <w:p w:rsidR="001A261C" w:rsidRDefault="00E73357">
      <w:pPr>
        <w:ind w:left="-12" w:right="5"/>
      </w:pPr>
      <w:r>
        <w:t xml:space="preserve">Игровой практикум, проводится в целях знакомства ребят друг с другом, активизация внутригруппового взаимодействия. </w:t>
      </w:r>
    </w:p>
    <w:p w:rsidR="001A261C" w:rsidRDefault="00E73357">
      <w:pPr>
        <w:spacing w:after="11" w:line="237" w:lineRule="auto"/>
        <w:ind w:left="2" w:firstLine="312"/>
        <w:jc w:val="left"/>
      </w:pPr>
      <w:r>
        <w:t xml:space="preserve">Хозяйственный сбор – первый сбор, в ходе которого вожатый знакомит участников смены с правилами, нормами проживания в лагере, задаются единые педагогические требования; отрядом определяются собственные правила жизнедеятельности; формируется кодекс жизни коллектива. </w:t>
      </w:r>
    </w:p>
    <w:p w:rsidR="001A261C" w:rsidRDefault="00E73357">
      <w:pPr>
        <w:ind w:left="-12" w:right="5"/>
      </w:pPr>
      <w:r>
        <w:t xml:space="preserve">Организационный сбор. Основными задачами организационного сбора являются: </w:t>
      </w:r>
      <w:proofErr w:type="spellStart"/>
      <w:r>
        <w:t>имиджевое</w:t>
      </w:r>
      <w:proofErr w:type="spellEnd"/>
      <w:r>
        <w:t xml:space="preserve"> оформление отрядов, выбор органов самоуправления в отряде, определение творческих </w:t>
      </w:r>
      <w:proofErr w:type="spellStart"/>
      <w:r>
        <w:t>микрогрупп</w:t>
      </w:r>
      <w:proofErr w:type="spellEnd"/>
      <w:r>
        <w:t>, запуск отрядной системы стимулирования, определение традиций и фишек отрядов, формулирование «вызова на смену», планирование деятельности отряда на смену.</w:t>
      </w:r>
    </w:p>
    <w:p w:rsidR="001A261C" w:rsidRDefault="00E73357">
      <w:pPr>
        <w:ind w:left="-12" w:right="5"/>
      </w:pPr>
      <w:proofErr w:type="spellStart"/>
      <w:r>
        <w:t>Самоаттестация</w:t>
      </w:r>
      <w:proofErr w:type="spellEnd"/>
      <w:r>
        <w:t xml:space="preserve"> отряда, предполагает оценку внутригрупповой структуры взаимодействия коллектива, его перспектив развития. </w:t>
      </w:r>
    </w:p>
    <w:p w:rsidR="001A261C" w:rsidRDefault="00E73357">
      <w:pPr>
        <w:ind w:left="-12" w:right="5"/>
      </w:pPr>
      <w:r>
        <w:t xml:space="preserve">Малая форма работы «Аттракцион талантов», короткое по времени подготовки и проведению дело в отряде. Вожатым заранее готовится блок творческих заданий, включающий в себя задания на выявление творческих способностей участников смены, </w:t>
      </w:r>
      <w:proofErr w:type="spellStart"/>
      <w:r>
        <w:t>самопрезентацию</w:t>
      </w:r>
      <w:proofErr w:type="spellEnd"/>
      <w:r>
        <w:t xml:space="preserve"> опыта общественной жизни в классе, школе, общественной организации; рассказ о своих достижениях и ожиданиях от смены. </w:t>
      </w:r>
    </w:p>
    <w:p w:rsidR="001A261C" w:rsidRDefault="00E73357">
      <w:pPr>
        <w:ind w:left="-12" w:right="5"/>
      </w:pPr>
      <w:r>
        <w:t>Отрядное дело «Мы вместе». Проводится в форме игры «Мой дом», направленная на взаимодействие и сплочение участников смены.</w:t>
      </w:r>
    </w:p>
    <w:p w:rsidR="001A261C" w:rsidRDefault="00E73357">
      <w:pPr>
        <w:ind w:left="-12" w:right="5"/>
      </w:pPr>
      <w:r>
        <w:t xml:space="preserve">Отрядное дело «Рисуем свой город». Дело направлено на актуализацию знаний о своем родном городе, сплочение коллектива, развитие творческих навыков участников смены. </w:t>
      </w:r>
    </w:p>
    <w:p w:rsidR="001A261C" w:rsidRDefault="00E73357">
      <w:pPr>
        <w:ind w:left="-12" w:right="5"/>
      </w:pPr>
      <w:r>
        <w:lastRenderedPageBreak/>
        <w:t xml:space="preserve">Игра «Башня». Цель: отработать навыки работы в команде и схемы командного взаимодействия. </w:t>
      </w:r>
    </w:p>
    <w:p w:rsidR="001A261C" w:rsidRDefault="00E73357">
      <w:pPr>
        <w:ind w:left="-12" w:right="5"/>
      </w:pPr>
      <w:r>
        <w:t>Игра «Детективы», в которой учащиеся академии становятся настоящими детективами и им нужно собрать части книги.</w:t>
      </w:r>
    </w:p>
    <w:p w:rsidR="001A261C" w:rsidRDefault="00E73357">
      <w:pPr>
        <w:ind w:left="-12" w:right="5"/>
      </w:pPr>
      <w:r>
        <w:t>Отрядное дело «Два капитана». Проводиться на местности, позволяет активно провести время на улице, активизировать коллективное мышление и навык работы в команде.</w:t>
      </w:r>
    </w:p>
    <w:p w:rsidR="001A261C" w:rsidRDefault="00E73357">
      <w:pPr>
        <w:ind w:left="-12" w:right="5"/>
      </w:pPr>
      <w:r>
        <w:t>Отрядное дело «Новый Архимед». Проводится ф форме интеллектуальной игры, направленной на развитие мышления и ораторского мастерства.</w:t>
      </w:r>
    </w:p>
    <w:p w:rsidR="001A261C" w:rsidRDefault="00E73357">
      <w:pPr>
        <w:ind w:left="-12" w:right="5"/>
      </w:pPr>
      <w:r>
        <w:t>Разведка полезных дел - это игра, где каждый разведчик. Группа разбивается на группы. Каждая подгруппа получает конверт с секретным заданием – найти полезное дело для отряда по маршруту «Академисты-художники», «</w:t>
      </w:r>
      <w:proofErr w:type="spellStart"/>
      <w:r>
        <w:t>СтудАктив</w:t>
      </w:r>
      <w:proofErr w:type="spellEnd"/>
      <w:r>
        <w:t>», «Танцевальное объединение «Ритм», «Студенческий театр «Ученая труппа» и т.д. Позже отряд выбирает дело, которое будет реализовывать.</w:t>
      </w:r>
    </w:p>
    <w:p w:rsidR="001A261C" w:rsidRDefault="00E73357">
      <w:pPr>
        <w:ind w:left="-12" w:right="5"/>
      </w:pPr>
      <w:r>
        <w:t>Отрядное дело «Есть контакт». Проводится в форме игры «Башни», позволяющей настроить участников на коллективную работу, активизировать навыки постановки командных задач, поиск путей их решения, умений выстраивать коммуникацию в группе и др.</w:t>
      </w:r>
    </w:p>
    <w:p w:rsidR="001A261C" w:rsidRDefault="00E73357">
      <w:pPr>
        <w:numPr>
          <w:ilvl w:val="0"/>
          <w:numId w:val="20"/>
        </w:numPr>
        <w:ind w:right="5"/>
      </w:pPr>
      <w:proofErr w:type="spellStart"/>
      <w:r>
        <w:rPr>
          <w:i/>
        </w:rPr>
        <w:t>Общелагерные</w:t>
      </w:r>
      <w:proofErr w:type="spellEnd"/>
      <w:r>
        <w:rPr>
          <w:i/>
        </w:rPr>
        <w:t xml:space="preserve"> дела.</w:t>
      </w:r>
      <w:r>
        <w:t xml:space="preserve"> Содержание </w:t>
      </w:r>
      <w:proofErr w:type="spellStart"/>
      <w:r>
        <w:t>общелагерных</w:t>
      </w:r>
      <w:proofErr w:type="spellEnd"/>
      <w:r>
        <w:t xml:space="preserve"> дел завит от периода смены и игрового сюжета. Основное назначение </w:t>
      </w:r>
      <w:proofErr w:type="spellStart"/>
      <w:r>
        <w:t>общелагерных</w:t>
      </w:r>
      <w:proofErr w:type="spellEnd"/>
      <w:r>
        <w:t xml:space="preserve"> дел организационно периода является: погружение участников смены в игровую модель, презентация отрядов друг другу, выявление потенциальных интересов и возможностей участников смены, запуск системы стимулирования, определение участниками смены точек движения коллектива.</w:t>
      </w:r>
    </w:p>
    <w:p w:rsidR="001A261C" w:rsidRDefault="00E73357">
      <w:pPr>
        <w:numPr>
          <w:ilvl w:val="0"/>
          <w:numId w:val="20"/>
        </w:numPr>
        <w:ind w:right="5"/>
      </w:pPr>
      <w:r>
        <w:rPr>
          <w:i/>
        </w:rPr>
        <w:t>Анализ дня,</w:t>
      </w:r>
      <w:r>
        <w:t xml:space="preserve"> направлен на активизацию индивидуальной и групповой деятельности детей в коллективе, создание конструктивной и эмоциональной среды в отряде. В ходе обсуждения прошедшего дня ребята учатся замечать положительные моменты в своей и групповой деятельности и общении, конструктивно реагировать на недочеты, благодарить других за добрые дела и поступки.</w:t>
      </w:r>
    </w:p>
    <w:p w:rsidR="009242E3" w:rsidRDefault="009242E3">
      <w:pPr>
        <w:spacing w:after="160" w:line="259" w:lineRule="auto"/>
        <w:ind w:firstLine="0"/>
        <w:jc w:val="left"/>
        <w:rPr>
          <w:rFonts w:ascii="Trebuchet MS" w:eastAsia="Trebuchet MS" w:hAnsi="Trebuchet MS" w:cs="Trebuchet MS"/>
          <w:b/>
          <w:sz w:val="24"/>
        </w:rPr>
      </w:pPr>
      <w:bookmarkStart w:id="23" w:name="_Toc96147"/>
      <w:r>
        <w:br w:type="page"/>
      </w:r>
    </w:p>
    <w:p w:rsidR="001A261C" w:rsidRDefault="00E73357">
      <w:pPr>
        <w:pStyle w:val="1"/>
        <w:spacing w:after="194"/>
        <w:ind w:left="12" w:right="57"/>
      </w:pPr>
      <w:r>
        <w:lastRenderedPageBreak/>
        <w:t>4. ЧЕК-ЛИСТ ДЛЯ ОРГАНИЗАТОРОВ СМЕНЫ</w:t>
      </w:r>
      <w:bookmarkEnd w:id="23"/>
    </w:p>
    <w:p w:rsidR="001A261C" w:rsidRDefault="00E73357">
      <w:pPr>
        <w:spacing w:after="59"/>
        <w:ind w:left="312" w:right="5" w:firstLine="0"/>
      </w:pPr>
      <w:r>
        <w:t>Что после участия в смене может организовать ребёнок в школе?</w:t>
      </w:r>
    </w:p>
    <w:p w:rsidR="001A261C" w:rsidRDefault="00E73357" w:rsidP="00AC7C33">
      <w:pPr>
        <w:numPr>
          <w:ilvl w:val="0"/>
          <w:numId w:val="21"/>
        </w:numPr>
        <w:spacing w:after="56"/>
        <w:ind w:right="5"/>
      </w:pPr>
      <w:r>
        <w:t>коллективно-творческие и социально полезные дела/события на уровне детского объединения, класса, школы;</w:t>
      </w:r>
    </w:p>
    <w:p w:rsidR="001A261C" w:rsidRDefault="00E73357" w:rsidP="00AC7C33">
      <w:pPr>
        <w:numPr>
          <w:ilvl w:val="0"/>
          <w:numId w:val="21"/>
        </w:numPr>
        <w:spacing w:after="90"/>
        <w:ind w:right="5"/>
      </w:pPr>
      <w:r>
        <w:t>клубные объединения, инициативные группы, советы дела;</w:t>
      </w:r>
    </w:p>
    <w:p w:rsidR="001A261C" w:rsidRDefault="00E73357" w:rsidP="00AC7C33">
      <w:pPr>
        <w:numPr>
          <w:ilvl w:val="0"/>
          <w:numId w:val="21"/>
        </w:numPr>
        <w:spacing w:after="56"/>
        <w:ind w:right="5"/>
      </w:pPr>
      <w:r>
        <w:t xml:space="preserve">творческие встречи по планированию и организации деятельности детского коллектива/первичного отделения; </w:t>
      </w:r>
    </w:p>
    <w:p w:rsidR="001A261C" w:rsidRDefault="00E73357" w:rsidP="00AC7C33">
      <w:pPr>
        <w:numPr>
          <w:ilvl w:val="0"/>
          <w:numId w:val="21"/>
        </w:numPr>
        <w:spacing w:after="55"/>
        <w:ind w:right="5"/>
      </w:pPr>
      <w:r>
        <w:t>игровые практикумы, мастер-классы, конкурсные программы, интеллектуальные игры и пр.;</w:t>
      </w:r>
    </w:p>
    <w:p w:rsidR="001A261C" w:rsidRDefault="00E73357" w:rsidP="00AC7C33">
      <w:pPr>
        <w:numPr>
          <w:ilvl w:val="0"/>
          <w:numId w:val="21"/>
        </w:numPr>
        <w:spacing w:after="90"/>
        <w:ind w:right="5"/>
      </w:pPr>
      <w:r>
        <w:t>деятельность школьных вожатых;</w:t>
      </w:r>
    </w:p>
    <w:p w:rsidR="001A261C" w:rsidRDefault="00E73357" w:rsidP="00AC7C33">
      <w:pPr>
        <w:numPr>
          <w:ilvl w:val="0"/>
          <w:numId w:val="21"/>
        </w:numPr>
        <w:spacing w:after="55"/>
        <w:ind w:right="5"/>
      </w:pPr>
      <w:r>
        <w:t>организационно-</w:t>
      </w:r>
      <w:proofErr w:type="spellStart"/>
      <w:r>
        <w:t>деятельностные</w:t>
      </w:r>
      <w:proofErr w:type="spellEnd"/>
      <w:r>
        <w:t xml:space="preserve"> игры по разработке проектных инициатив; </w:t>
      </w:r>
    </w:p>
    <w:p w:rsidR="001A261C" w:rsidRDefault="00E73357" w:rsidP="00AC7C33">
      <w:pPr>
        <w:numPr>
          <w:ilvl w:val="0"/>
          <w:numId w:val="21"/>
        </w:numPr>
        <w:spacing w:after="25"/>
        <w:ind w:right="5"/>
      </w:pPr>
      <w:r>
        <w:t>дискуссионные площадки.</w:t>
      </w:r>
    </w:p>
    <w:p w:rsidR="001A261C" w:rsidRDefault="00E73357">
      <w:pPr>
        <w:spacing w:after="59"/>
        <w:ind w:left="-12" w:right="5"/>
      </w:pPr>
      <w:r>
        <w:t>С какими формами работы ребёнок познакомился и сможет их реализовать?</w:t>
      </w:r>
    </w:p>
    <w:p w:rsidR="001A261C" w:rsidRDefault="00E73357" w:rsidP="00AC7C33">
      <w:pPr>
        <w:numPr>
          <w:ilvl w:val="0"/>
          <w:numId w:val="21"/>
        </w:numPr>
        <w:spacing w:after="89"/>
        <w:ind w:right="5"/>
      </w:pPr>
      <w:r>
        <w:t>коллективно-творческое дело;</w:t>
      </w:r>
    </w:p>
    <w:p w:rsidR="001A261C" w:rsidRDefault="00E73357" w:rsidP="00AC7C33">
      <w:pPr>
        <w:numPr>
          <w:ilvl w:val="0"/>
          <w:numId w:val="21"/>
        </w:numPr>
        <w:spacing w:after="87"/>
        <w:ind w:right="5"/>
      </w:pPr>
      <w:r>
        <w:t>игры на взаимодействие, выявление лидера, с залом и пр.;</w:t>
      </w:r>
    </w:p>
    <w:p w:rsidR="001A261C" w:rsidRDefault="00E73357" w:rsidP="00AC7C33">
      <w:pPr>
        <w:numPr>
          <w:ilvl w:val="0"/>
          <w:numId w:val="21"/>
        </w:numPr>
        <w:spacing w:after="87"/>
        <w:ind w:right="5"/>
      </w:pPr>
      <w:r>
        <w:t>маршрутные игры;</w:t>
      </w:r>
    </w:p>
    <w:p w:rsidR="001A261C" w:rsidRDefault="00E73357" w:rsidP="00AC7C33">
      <w:pPr>
        <w:numPr>
          <w:ilvl w:val="0"/>
          <w:numId w:val="21"/>
        </w:numPr>
        <w:spacing w:after="87"/>
        <w:ind w:right="5"/>
      </w:pPr>
      <w:r>
        <w:t>спортивный праздник;</w:t>
      </w:r>
    </w:p>
    <w:p w:rsidR="001A261C" w:rsidRDefault="00E73357" w:rsidP="00AC7C33">
      <w:pPr>
        <w:numPr>
          <w:ilvl w:val="0"/>
          <w:numId w:val="21"/>
        </w:numPr>
        <w:spacing w:after="83"/>
        <w:ind w:right="5"/>
      </w:pPr>
      <w:r>
        <w:t>конкурсная программа;</w:t>
      </w:r>
    </w:p>
    <w:p w:rsidR="001A261C" w:rsidRDefault="00E73357" w:rsidP="00AC7C33">
      <w:pPr>
        <w:numPr>
          <w:ilvl w:val="0"/>
          <w:numId w:val="21"/>
        </w:numPr>
        <w:spacing w:after="85"/>
        <w:ind w:right="5"/>
      </w:pPr>
      <w:r>
        <w:t>концерт;</w:t>
      </w:r>
    </w:p>
    <w:p w:rsidR="001A261C" w:rsidRDefault="00E73357" w:rsidP="00AC7C33">
      <w:pPr>
        <w:numPr>
          <w:ilvl w:val="0"/>
          <w:numId w:val="21"/>
        </w:numPr>
        <w:spacing w:after="88"/>
        <w:ind w:right="5"/>
      </w:pPr>
      <w:r>
        <w:t>интеллектуальная игра;</w:t>
      </w:r>
    </w:p>
    <w:p w:rsidR="001A261C" w:rsidRDefault="00E73357" w:rsidP="00AC7C33">
      <w:pPr>
        <w:numPr>
          <w:ilvl w:val="0"/>
          <w:numId w:val="21"/>
        </w:numPr>
        <w:spacing w:after="84"/>
        <w:ind w:right="5"/>
      </w:pPr>
      <w:r>
        <w:t>МФР – малая форма работы;</w:t>
      </w:r>
    </w:p>
    <w:p w:rsidR="001A261C" w:rsidRDefault="00E73357" w:rsidP="00AC7C33">
      <w:pPr>
        <w:numPr>
          <w:ilvl w:val="0"/>
          <w:numId w:val="21"/>
        </w:numPr>
        <w:spacing w:after="88"/>
        <w:ind w:right="5"/>
      </w:pPr>
      <w:proofErr w:type="spellStart"/>
      <w:r>
        <w:t>фотокросс</w:t>
      </w:r>
      <w:proofErr w:type="spellEnd"/>
      <w:r>
        <w:t>;</w:t>
      </w:r>
    </w:p>
    <w:p w:rsidR="001A261C" w:rsidRDefault="00E73357" w:rsidP="00AC7C33">
      <w:pPr>
        <w:numPr>
          <w:ilvl w:val="0"/>
          <w:numId w:val="21"/>
        </w:numPr>
        <w:ind w:right="5"/>
      </w:pPr>
      <w:r>
        <w:t>организационные сборы в коллективе (планирование деятельности, разработка идей, анализ деятельности и др.).</w:t>
      </w:r>
    </w:p>
    <w:p w:rsidR="001A261C" w:rsidRDefault="00E73357">
      <w:pPr>
        <w:spacing w:after="60"/>
        <w:ind w:left="-12" w:right="5"/>
      </w:pPr>
      <w:r>
        <w:t>Какое разнообразие форматов работы ребёнок увидит и сможет применить?</w:t>
      </w:r>
    </w:p>
    <w:p w:rsidR="001A261C" w:rsidRDefault="00E73357" w:rsidP="00AC7C33">
      <w:pPr>
        <w:numPr>
          <w:ilvl w:val="0"/>
          <w:numId w:val="21"/>
        </w:numPr>
        <w:spacing w:after="89"/>
        <w:ind w:right="5"/>
      </w:pPr>
      <w:r>
        <w:t>коллективная творческая деятельность;</w:t>
      </w:r>
    </w:p>
    <w:p w:rsidR="001A261C" w:rsidRDefault="00E73357" w:rsidP="00AC7C33">
      <w:pPr>
        <w:numPr>
          <w:ilvl w:val="0"/>
          <w:numId w:val="21"/>
        </w:numPr>
        <w:spacing w:after="88"/>
        <w:ind w:right="5"/>
      </w:pPr>
      <w:r>
        <w:lastRenderedPageBreak/>
        <w:t>социально полезные акции и дела;</w:t>
      </w:r>
    </w:p>
    <w:p w:rsidR="001A261C" w:rsidRDefault="00E73357" w:rsidP="00AC7C33">
      <w:pPr>
        <w:numPr>
          <w:ilvl w:val="0"/>
          <w:numId w:val="21"/>
        </w:numPr>
        <w:spacing w:after="89"/>
        <w:ind w:right="5"/>
      </w:pPr>
      <w:r>
        <w:t>проектная деятельность;</w:t>
      </w:r>
    </w:p>
    <w:p w:rsidR="001A261C" w:rsidRDefault="00E73357" w:rsidP="00AC7C33">
      <w:pPr>
        <w:numPr>
          <w:ilvl w:val="0"/>
          <w:numId w:val="21"/>
        </w:numPr>
        <w:spacing w:after="1212" w:line="337" w:lineRule="auto"/>
        <w:ind w:right="5"/>
      </w:pPr>
      <w:r>
        <w:t>работа в сводных коллективах, инициативных группах; – планирование и анализ деятельности, событий.</w:t>
      </w:r>
    </w:p>
    <w:p w:rsidR="001A261C" w:rsidRDefault="001A5C82">
      <w:pPr>
        <w:pStyle w:val="1"/>
        <w:spacing w:after="181" w:line="248" w:lineRule="auto"/>
        <w:ind w:left="58" w:right="100"/>
      </w:pPr>
      <w:bookmarkStart w:id="24" w:name="_Toc96148"/>
      <w:r>
        <w:rPr>
          <w:sz w:val="26"/>
        </w:rPr>
        <w:t>Л</w:t>
      </w:r>
      <w:r w:rsidR="00E73357">
        <w:rPr>
          <w:sz w:val="26"/>
        </w:rPr>
        <w:t xml:space="preserve">итература </w:t>
      </w:r>
      <w:bookmarkEnd w:id="24"/>
      <w:r>
        <w:rPr>
          <w:sz w:val="26"/>
        </w:rPr>
        <w:t>для использования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rPr>
          <w:i/>
        </w:rPr>
        <w:t xml:space="preserve">Афанасьев С.П., </w:t>
      </w:r>
      <w:proofErr w:type="spellStart"/>
      <w:r>
        <w:rPr>
          <w:i/>
        </w:rPr>
        <w:t>Коморин</w:t>
      </w:r>
      <w:proofErr w:type="spellEnd"/>
      <w:r>
        <w:rPr>
          <w:i/>
        </w:rPr>
        <w:t xml:space="preserve"> С.В. </w:t>
      </w:r>
      <w:r>
        <w:t>Чем занять детей в пришкольном лагере, или 100 отрядных дел. – Кострома, 1998. – 112с.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rPr>
          <w:i/>
        </w:rPr>
        <w:t>Безруких М.</w:t>
      </w:r>
      <w:r>
        <w:t xml:space="preserve"> Какой он – современный первоклассник? // Школьный психолог. – 2013. – №2 – С.25-26.</w:t>
      </w:r>
    </w:p>
    <w:p w:rsidR="001A261C" w:rsidRDefault="00E73357" w:rsidP="00AC7C33">
      <w:pPr>
        <w:numPr>
          <w:ilvl w:val="0"/>
          <w:numId w:val="22"/>
        </w:numPr>
        <w:spacing w:after="0" w:line="261" w:lineRule="auto"/>
        <w:ind w:right="5"/>
      </w:pPr>
      <w:r>
        <w:t xml:space="preserve">Детское движение.  Словарь-справочник.  Составители и редакторы: </w:t>
      </w:r>
    </w:p>
    <w:p w:rsidR="001A261C" w:rsidRDefault="00E73357">
      <w:pPr>
        <w:ind w:left="-12" w:right="5" w:firstLine="0"/>
      </w:pPr>
      <w:r>
        <w:t xml:space="preserve">Т.В. </w:t>
      </w:r>
      <w:proofErr w:type="spellStart"/>
      <w:r>
        <w:t>Трухачева</w:t>
      </w:r>
      <w:proofErr w:type="spellEnd"/>
      <w:r>
        <w:t>, А.Г. Кирпичник. – М.: 2004. – 544 с.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rPr>
          <w:i/>
        </w:rPr>
        <w:t xml:space="preserve">Иванов И.П. </w:t>
      </w:r>
      <w:r>
        <w:t>Энциклопедия коллективных творческих дел. – М., 1989. – 130 с.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t>Классификация профессий Е.А. Климова. Режим доступа: https://cposo.ru/images/docs/Klassifikacija_professij_E.A.Klimova.pdf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rPr>
          <w:i/>
        </w:rPr>
        <w:t xml:space="preserve">Куприянов Б.В. </w:t>
      </w:r>
      <w:r>
        <w:t xml:space="preserve">Классификация форм воспитательной работы // Воспитание школьников. – </w:t>
      </w:r>
      <w:proofErr w:type="gramStart"/>
      <w:r>
        <w:t>2002.–</w:t>
      </w:r>
      <w:proofErr w:type="gramEnd"/>
      <w:r>
        <w:t xml:space="preserve"> № 4. – С.19-26.</w:t>
      </w:r>
    </w:p>
    <w:p w:rsidR="001A261C" w:rsidRDefault="00E73357" w:rsidP="00AC7C33">
      <w:pPr>
        <w:numPr>
          <w:ilvl w:val="0"/>
          <w:numId w:val="22"/>
        </w:numPr>
        <w:ind w:right="5"/>
      </w:pPr>
      <w:proofErr w:type="spellStart"/>
      <w:r>
        <w:rPr>
          <w:i/>
        </w:rPr>
        <w:t>Лутошкин</w:t>
      </w:r>
      <w:proofErr w:type="spellEnd"/>
      <w:r>
        <w:rPr>
          <w:i/>
        </w:rPr>
        <w:t xml:space="preserve"> А.Н.</w:t>
      </w:r>
      <w:r>
        <w:t xml:space="preserve"> Как вести за собой: старшеклассникам об основах орг. Работы. 3-е изд. – М., 1986. – 208 с.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rPr>
          <w:i/>
        </w:rPr>
        <w:t xml:space="preserve">Мудрик А.В. </w:t>
      </w:r>
      <w:r>
        <w:t>Социализация человека: учебное пособие для студентов высших учебных заведений. 3-е изд. – М., 2011. – 736 с.</w:t>
      </w:r>
    </w:p>
    <w:p w:rsidR="001A261C" w:rsidRDefault="00E73357" w:rsidP="00AC7C33">
      <w:pPr>
        <w:numPr>
          <w:ilvl w:val="0"/>
          <w:numId w:val="22"/>
        </w:numPr>
        <w:ind w:right="5"/>
      </w:pPr>
      <w:r>
        <w:t>Организация досуговых мероприятий: учеб. для студ. учреждений сред. проф. образования / под ред. Б. В. Куприянова. – М., 2014. – 288 с. 10. Организация и методика проведения профессиональных проб: методические рекомендации для школьных психологов, классных руководителей и др. – Новокуйбышевск, 2012. – 134 с.</w:t>
      </w:r>
    </w:p>
    <w:p w:rsidR="001A261C" w:rsidRDefault="00E73357" w:rsidP="00AC7C33">
      <w:pPr>
        <w:numPr>
          <w:ilvl w:val="0"/>
          <w:numId w:val="23"/>
        </w:numPr>
        <w:ind w:right="5"/>
      </w:pPr>
      <w:r>
        <w:lastRenderedPageBreak/>
        <w:t>Официальный сайт Общероссийского общественно-государственного движения детей и молодежи «Движение первых». Режим доступа: https://будьвдвижении.рф/</w:t>
      </w:r>
    </w:p>
    <w:p w:rsidR="001A261C" w:rsidRDefault="00E73357" w:rsidP="00AC7C33">
      <w:pPr>
        <w:numPr>
          <w:ilvl w:val="0"/>
          <w:numId w:val="23"/>
        </w:numPr>
        <w:ind w:right="5"/>
      </w:pPr>
      <w:r>
        <w:t xml:space="preserve">Перед лицом своих товарищей…: Сборник / Сост. и ред.: Т.В. </w:t>
      </w:r>
      <w:proofErr w:type="spellStart"/>
      <w:r>
        <w:t>Трухачева</w:t>
      </w:r>
      <w:proofErr w:type="spellEnd"/>
      <w:r>
        <w:t>, А.Г. Кирпичник. – М., 2021. – 296 с.</w:t>
      </w:r>
    </w:p>
    <w:p w:rsidR="001A261C" w:rsidRDefault="00E73357" w:rsidP="00AC7C33">
      <w:pPr>
        <w:numPr>
          <w:ilvl w:val="0"/>
          <w:numId w:val="23"/>
        </w:numPr>
        <w:spacing w:after="0" w:line="261" w:lineRule="auto"/>
        <w:ind w:right="5"/>
      </w:pPr>
      <w:r>
        <w:t xml:space="preserve">Психология малой группы: структура, динамика, организация: </w:t>
      </w:r>
    </w:p>
    <w:p w:rsidR="001A261C" w:rsidRDefault="00E73357">
      <w:pPr>
        <w:ind w:left="-12" w:right="5" w:firstLine="0"/>
      </w:pPr>
      <w:r>
        <w:t>сб. науч. трудов / сост. и ред. И. Г. Самойлова. – Кострома, 2011. – 368 с.</w:t>
      </w:r>
    </w:p>
    <w:p w:rsidR="001A261C" w:rsidRDefault="00E73357" w:rsidP="00AC7C33">
      <w:pPr>
        <w:numPr>
          <w:ilvl w:val="0"/>
          <w:numId w:val="23"/>
        </w:numPr>
        <w:ind w:right="5"/>
      </w:pPr>
      <w:r>
        <w:t>Словарь движения первых / Сост. Л.И. Тимонина. – Москва, 2023. – 14 с.</w:t>
      </w:r>
    </w:p>
    <w:p w:rsidR="001A261C" w:rsidRDefault="00E73357" w:rsidP="00AC7C33">
      <w:pPr>
        <w:numPr>
          <w:ilvl w:val="0"/>
          <w:numId w:val="23"/>
        </w:numPr>
        <w:ind w:right="5"/>
      </w:pPr>
      <w:proofErr w:type="spellStart"/>
      <w:r>
        <w:rPr>
          <w:i/>
        </w:rPr>
        <w:t>Таратенко</w:t>
      </w:r>
      <w:proofErr w:type="spellEnd"/>
      <w:r>
        <w:rPr>
          <w:i/>
        </w:rPr>
        <w:t xml:space="preserve"> Т.А., Давыдова В.Ю.</w:t>
      </w:r>
      <w:r>
        <w:t xml:space="preserve"> Учимся решать изобретательские задачи. Тренинг по решению изобретательских задач. Методическое пособие. — СПб, 2021. – 78 с.</w:t>
      </w:r>
    </w:p>
    <w:p w:rsidR="001A261C" w:rsidRDefault="00E73357" w:rsidP="00AC7C33">
      <w:pPr>
        <w:numPr>
          <w:ilvl w:val="0"/>
          <w:numId w:val="23"/>
        </w:numPr>
        <w:spacing w:after="0" w:line="259" w:lineRule="auto"/>
        <w:ind w:right="5"/>
      </w:pPr>
      <w:r>
        <w:rPr>
          <w:i/>
        </w:rPr>
        <w:t xml:space="preserve">Титова Е.В. </w:t>
      </w:r>
      <w:r>
        <w:t>Если знать, как действовать. – М., 1993. – 190 с.</w:t>
      </w:r>
    </w:p>
    <w:p w:rsidR="001A261C" w:rsidRDefault="00E73357" w:rsidP="00AC7C33">
      <w:pPr>
        <w:numPr>
          <w:ilvl w:val="0"/>
          <w:numId w:val="23"/>
        </w:numPr>
        <w:spacing w:after="195"/>
        <w:ind w:right="5" w:firstLine="0"/>
      </w:pPr>
      <w:r>
        <w:t xml:space="preserve">Устав общероссийского общественно-государственного движения </w:t>
      </w:r>
      <w:proofErr w:type="gramStart"/>
      <w:r>
        <w:t>детей  и</w:t>
      </w:r>
      <w:proofErr w:type="gramEnd"/>
      <w:r>
        <w:t xml:space="preserve">  молодежи  «Движение  первых»,  утвержден  Съездом Общероссийского  общественно-государственного  движения  детей и молодежи. Протокол № 1 от 18–19 декабря 2022 г. Режим доступа: https://будьвдвижении.рф/</w:t>
      </w:r>
    </w:p>
    <w:p w:rsidR="001A261C" w:rsidRDefault="00E73357" w:rsidP="00AC7C33">
      <w:pPr>
        <w:numPr>
          <w:ilvl w:val="0"/>
          <w:numId w:val="23"/>
        </w:numPr>
        <w:ind w:right="5"/>
      </w:pPr>
      <w:proofErr w:type="spellStart"/>
      <w:r>
        <w:rPr>
          <w:i/>
        </w:rPr>
        <w:t>Эльконин</w:t>
      </w:r>
      <w:proofErr w:type="spellEnd"/>
      <w:r>
        <w:rPr>
          <w:i/>
        </w:rPr>
        <w:t xml:space="preserve"> Д.Б.</w:t>
      </w:r>
      <w:r>
        <w:t xml:space="preserve"> Возрастная периодизация Режим доступа: http:// yapsiholog.ru/</w:t>
      </w:r>
      <w:proofErr w:type="spellStart"/>
      <w:r>
        <w:t>psihologicheskij-vozrast-po-elkoninu</w:t>
      </w:r>
      <w:proofErr w:type="spellEnd"/>
      <w:r>
        <w:t>/</w:t>
      </w:r>
      <w:r>
        <w:br w:type="page"/>
      </w:r>
    </w:p>
    <w:p w:rsidR="001A261C" w:rsidRDefault="001A261C">
      <w:pPr>
        <w:sectPr w:rsidR="001A261C">
          <w:footerReference w:type="even" r:id="rId18"/>
          <w:footerReference w:type="default" r:id="rId19"/>
          <w:footerReference w:type="first" r:id="rId20"/>
          <w:pgSz w:w="8391" w:h="11906"/>
          <w:pgMar w:top="850" w:right="850" w:bottom="618" w:left="848" w:header="720" w:footer="720" w:gutter="0"/>
          <w:cols w:space="720"/>
        </w:sectPr>
      </w:pPr>
    </w:p>
    <w:p w:rsidR="001A261C" w:rsidRDefault="00E73357">
      <w:pPr>
        <w:spacing w:after="0" w:line="259" w:lineRule="auto"/>
        <w:ind w:right="2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06569" cy="7543800"/>
            <wp:effectExtent l="0" t="0" r="0" b="0"/>
            <wp:wrapTopAndBottom/>
            <wp:docPr id="93169" name="Picture 9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9" name="Picture 9316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261C">
      <w:footerReference w:type="even" r:id="rId22"/>
      <w:footerReference w:type="default" r:id="rId23"/>
      <w:footerReference w:type="first" r:id="rId24"/>
      <w:pgSz w:w="8391" w:h="11906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3C" w:rsidRDefault="00ED513C">
      <w:pPr>
        <w:spacing w:after="0" w:line="240" w:lineRule="auto"/>
      </w:pPr>
      <w:r>
        <w:separator/>
      </w:r>
    </w:p>
  </w:endnote>
  <w:endnote w:type="continuationSeparator" w:id="0">
    <w:p w:rsidR="00ED513C" w:rsidRDefault="00ED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57" w:rsidRDefault="00E73357">
    <w:pPr>
      <w:spacing w:after="160" w:line="259" w:lineRule="auto"/>
      <w:ind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57" w:rsidRDefault="00E73357">
    <w:pPr>
      <w:spacing w:after="160" w:line="259" w:lineRule="auto"/>
      <w:ind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57" w:rsidRDefault="00E73357">
    <w:pPr>
      <w:spacing w:after="160" w:line="259" w:lineRule="auto"/>
      <w:ind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57" w:rsidRDefault="00E73357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57" w:rsidRDefault="00E73357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57" w:rsidRDefault="00E73357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57" w:rsidRDefault="00E73357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57" w:rsidRDefault="00E73357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73357">
      <w:rPr>
        <w:noProof/>
        <w:sz w:val="21"/>
      </w:rPr>
      <w:t>3</w:t>
    </w:r>
    <w:r>
      <w:rPr>
        <w:sz w:val="21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57" w:rsidRDefault="00E73357">
    <w:pPr>
      <w:spacing w:after="160" w:line="259" w:lineRule="auto"/>
      <w:ind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57" w:rsidRDefault="00E73357">
    <w:pPr>
      <w:spacing w:after="160" w:line="259" w:lineRule="auto"/>
      <w:ind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57" w:rsidRDefault="00E73357">
    <w:pPr>
      <w:spacing w:after="160" w:line="259" w:lineRule="auto"/>
      <w:ind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57" w:rsidRDefault="00E73357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3C" w:rsidRDefault="00ED513C">
      <w:pPr>
        <w:spacing w:after="0" w:line="240" w:lineRule="auto"/>
      </w:pPr>
      <w:r>
        <w:separator/>
      </w:r>
    </w:p>
  </w:footnote>
  <w:footnote w:type="continuationSeparator" w:id="0">
    <w:p w:rsidR="00ED513C" w:rsidRDefault="00ED513C">
      <w:pPr>
        <w:spacing w:after="0" w:line="240" w:lineRule="auto"/>
      </w:pPr>
      <w:r>
        <w:continuationSeparator/>
      </w:r>
    </w:p>
  </w:footnote>
  <w:footnote w:id="1">
    <w:p w:rsidR="00364624" w:rsidRDefault="00364624">
      <w:pPr>
        <w:pStyle w:val="a4"/>
      </w:pPr>
      <w:r>
        <w:rPr>
          <w:rStyle w:val="a6"/>
        </w:rPr>
        <w:footnoteRef/>
      </w:r>
      <w:r>
        <w:t xml:space="preserve"> ПЧП – публично-частное партнерство</w:t>
      </w:r>
    </w:p>
  </w:footnote>
  <w:footnote w:id="2">
    <w:p w:rsidR="00D12BB9" w:rsidRDefault="00D12BB9">
      <w:pPr>
        <w:pStyle w:val="a4"/>
      </w:pPr>
      <w:r>
        <w:rPr>
          <w:rStyle w:val="a6"/>
        </w:rPr>
        <w:footnoteRef/>
      </w:r>
      <w:r>
        <w:t xml:space="preserve"> </w:t>
      </w:r>
      <w:r w:rsidRPr="00D12BB9">
        <w:rPr>
          <w:rFonts w:ascii="Arial" w:hAnsi="Arial" w:cs="Arial"/>
          <w:b/>
          <w:bCs/>
          <w:color w:val="3C4148"/>
          <w:sz w:val="16"/>
          <w:szCs w:val="16"/>
          <w:shd w:val="clear" w:color="auto" w:fill="FFFFFF"/>
        </w:rPr>
        <w:t>скаутинг</w:t>
      </w:r>
      <w:r w:rsidRPr="00D12BB9">
        <w:rPr>
          <w:rFonts w:ascii="Arial" w:hAnsi="Arial" w:cs="Arial"/>
          <w:color w:val="3C4148"/>
          <w:sz w:val="16"/>
          <w:szCs w:val="16"/>
          <w:shd w:val="clear" w:color="auto" w:fill="FFFFFF"/>
        </w:rPr>
        <w:t> – система нравственного, физического и умственного воспитания молодёжи путём организации практических действий (походов, игр, лагерей и пр.) на открытом воздухе.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A16"/>
    <w:multiLevelType w:val="hybridMultilevel"/>
    <w:tmpl w:val="EA6EFEB2"/>
    <w:lvl w:ilvl="0" w:tplc="A928E9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081CC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A52B0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ACE3A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821342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06AF62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066C16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74F3CC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2AD18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20B73"/>
    <w:multiLevelType w:val="hybridMultilevel"/>
    <w:tmpl w:val="E89A0838"/>
    <w:lvl w:ilvl="0" w:tplc="B698924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666BE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6F25C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6D7FA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22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880EA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E6EDA0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5CAED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0AB870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06133"/>
    <w:multiLevelType w:val="hybridMultilevel"/>
    <w:tmpl w:val="7632DAC6"/>
    <w:lvl w:ilvl="0" w:tplc="64B6FD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8BD2E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AE93C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84FF2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D8628A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ED116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3C01AE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C29A6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ED1C4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86AC4"/>
    <w:multiLevelType w:val="hybridMultilevel"/>
    <w:tmpl w:val="48BCDC54"/>
    <w:lvl w:ilvl="0" w:tplc="10CCC7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CBA5C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8AB240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CAA168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14B2D8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5884D2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58C5CA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E4B7A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CB2E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9515F1"/>
    <w:multiLevelType w:val="hybridMultilevel"/>
    <w:tmpl w:val="DF4E5252"/>
    <w:lvl w:ilvl="0" w:tplc="8DC648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C050E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58A6A6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A4FAB0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9A4AB6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05F9C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81856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2A9EFE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028A8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6E0412"/>
    <w:multiLevelType w:val="hybridMultilevel"/>
    <w:tmpl w:val="B1F6B060"/>
    <w:lvl w:ilvl="0" w:tplc="09E27E4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ABE56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C072D0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0575E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0237E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A2F8C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D44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C356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844E3C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786566"/>
    <w:multiLevelType w:val="hybridMultilevel"/>
    <w:tmpl w:val="B0565A50"/>
    <w:lvl w:ilvl="0" w:tplc="3DAE87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8311E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89EA8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4D22A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6BC2E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F8B1E0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F04F36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8C449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58E164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C17E3"/>
    <w:multiLevelType w:val="hybridMultilevel"/>
    <w:tmpl w:val="1AFA3B0C"/>
    <w:lvl w:ilvl="0" w:tplc="C39CBED6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4870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0364A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02E46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EEA16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6FA3A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7070B0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C1384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58746C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503C51"/>
    <w:multiLevelType w:val="hybridMultilevel"/>
    <w:tmpl w:val="43E2B6A2"/>
    <w:lvl w:ilvl="0" w:tplc="0D0A86A4">
      <w:start w:val="1"/>
      <w:numFmt w:val="decimal"/>
      <w:lvlText w:val="%1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AD156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6FF7A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EF5E8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2776C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09CE2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08F16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8F47E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EA94A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7C292D"/>
    <w:multiLevelType w:val="hybridMultilevel"/>
    <w:tmpl w:val="E1F89CF2"/>
    <w:lvl w:ilvl="0" w:tplc="9724CA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8AEA2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48734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8DE46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7C1024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0D56C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B8C33A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10AD42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ECD20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F08AD"/>
    <w:multiLevelType w:val="hybridMultilevel"/>
    <w:tmpl w:val="198C661C"/>
    <w:lvl w:ilvl="0" w:tplc="BFB4F1A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CAB02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0A624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033D2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AD06E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E9612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28AA20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D60F8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1EEF04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BB7B97"/>
    <w:multiLevelType w:val="hybridMultilevel"/>
    <w:tmpl w:val="22C66658"/>
    <w:lvl w:ilvl="0" w:tplc="DE0ABA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E47AC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C0EF0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0F4D8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50213C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5828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26982A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061DC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68AD66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4C10F0"/>
    <w:multiLevelType w:val="hybridMultilevel"/>
    <w:tmpl w:val="DB480916"/>
    <w:lvl w:ilvl="0" w:tplc="05C47B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ACE3FA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8E710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16F0F6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1708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8D024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278DA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25740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4C53A4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EB4961"/>
    <w:multiLevelType w:val="hybridMultilevel"/>
    <w:tmpl w:val="941C9DDA"/>
    <w:lvl w:ilvl="0" w:tplc="39A0366C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66E442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7AEEC6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A6976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2392A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819C4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080A8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32DEF8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08211A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DD6CBD"/>
    <w:multiLevelType w:val="hybridMultilevel"/>
    <w:tmpl w:val="B7FA9196"/>
    <w:lvl w:ilvl="0" w:tplc="B9AEDAB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DC10DA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47FB8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66EB2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2869C6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CF6E0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08FC0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41236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CC3AA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EE3C16"/>
    <w:multiLevelType w:val="hybridMultilevel"/>
    <w:tmpl w:val="A12A50EC"/>
    <w:lvl w:ilvl="0" w:tplc="F2C4EA38">
      <w:start w:val="1"/>
      <w:numFmt w:val="decimal"/>
      <w:lvlText w:val="%1.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C2239A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C6FFA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639E0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E8BFB0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66106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3808BC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4FF56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2514A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C351AD"/>
    <w:multiLevelType w:val="hybridMultilevel"/>
    <w:tmpl w:val="5F8CE89E"/>
    <w:lvl w:ilvl="0" w:tplc="9334CD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786932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24A1A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EDD1C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02BE6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2E418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EDD20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689DC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82D26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866215"/>
    <w:multiLevelType w:val="hybridMultilevel"/>
    <w:tmpl w:val="05B0A3B0"/>
    <w:lvl w:ilvl="0" w:tplc="01F2122A">
      <w:start w:val="1"/>
      <w:numFmt w:val="bullet"/>
      <w:lvlText w:val="–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42B8C4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CE6CC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EE946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B604F0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C25442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CDC2A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823E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4A64C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613581"/>
    <w:multiLevelType w:val="hybridMultilevel"/>
    <w:tmpl w:val="9F74A34C"/>
    <w:lvl w:ilvl="0" w:tplc="4AC021F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E37B4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A6828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6C82A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65522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62EA8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4DA3E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20268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D8D80C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514A86"/>
    <w:multiLevelType w:val="hybridMultilevel"/>
    <w:tmpl w:val="53846F8E"/>
    <w:lvl w:ilvl="0" w:tplc="37761FF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364A06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60288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26530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A22E8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4218AE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688E0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638C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A762A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A83E58"/>
    <w:multiLevelType w:val="hybridMultilevel"/>
    <w:tmpl w:val="EEF254F4"/>
    <w:lvl w:ilvl="0" w:tplc="68FE30BC">
      <w:start w:val="1"/>
      <w:numFmt w:val="bullet"/>
      <w:lvlText w:val="–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56C65E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C8BB4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DE9574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EAE76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AA5680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87FD0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FA66AA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893C2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8E66EA"/>
    <w:multiLevelType w:val="hybridMultilevel"/>
    <w:tmpl w:val="FB164160"/>
    <w:lvl w:ilvl="0" w:tplc="750A7AD4">
      <w:start w:val="1"/>
      <w:numFmt w:val="decimal"/>
      <w:lvlText w:val="%1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6E93C2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98BC86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5403A4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8C0B10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BA9D30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444300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1C9ABE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C4AFCA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B20650"/>
    <w:multiLevelType w:val="hybridMultilevel"/>
    <w:tmpl w:val="B0402FE4"/>
    <w:lvl w:ilvl="0" w:tplc="84F2AA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9C4728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666904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81D18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423B8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25638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88D98A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20483A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465B4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3E3BF9"/>
    <w:multiLevelType w:val="hybridMultilevel"/>
    <w:tmpl w:val="F9EED566"/>
    <w:lvl w:ilvl="0" w:tplc="51E07E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80538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E8E88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3A6162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E0F6FE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2B224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44460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6C5D94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0E6612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3"/>
  </w:num>
  <w:num w:numId="5">
    <w:abstractNumId w:val="8"/>
  </w:num>
  <w:num w:numId="6">
    <w:abstractNumId w:val="2"/>
  </w:num>
  <w:num w:numId="7">
    <w:abstractNumId w:val="18"/>
  </w:num>
  <w:num w:numId="8">
    <w:abstractNumId w:val="1"/>
  </w:num>
  <w:num w:numId="9">
    <w:abstractNumId w:val="3"/>
  </w:num>
  <w:num w:numId="10">
    <w:abstractNumId w:val="6"/>
  </w:num>
  <w:num w:numId="11">
    <w:abstractNumId w:val="13"/>
  </w:num>
  <w:num w:numId="12">
    <w:abstractNumId w:val="9"/>
  </w:num>
  <w:num w:numId="13">
    <w:abstractNumId w:val="20"/>
  </w:num>
  <w:num w:numId="14">
    <w:abstractNumId w:val="19"/>
  </w:num>
  <w:num w:numId="15">
    <w:abstractNumId w:val="16"/>
  </w:num>
  <w:num w:numId="16">
    <w:abstractNumId w:val="12"/>
  </w:num>
  <w:num w:numId="17">
    <w:abstractNumId w:val="7"/>
  </w:num>
  <w:num w:numId="18">
    <w:abstractNumId w:val="22"/>
  </w:num>
  <w:num w:numId="19">
    <w:abstractNumId w:val="0"/>
  </w:num>
  <w:num w:numId="20">
    <w:abstractNumId w:val="4"/>
  </w:num>
  <w:num w:numId="21">
    <w:abstractNumId w:val="17"/>
  </w:num>
  <w:num w:numId="22">
    <w:abstractNumId w:val="11"/>
  </w:num>
  <w:num w:numId="23">
    <w:abstractNumId w:val="14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1C"/>
    <w:rsid w:val="00064915"/>
    <w:rsid w:val="001338BE"/>
    <w:rsid w:val="001504D5"/>
    <w:rsid w:val="00171125"/>
    <w:rsid w:val="001A261C"/>
    <w:rsid w:val="001A5C82"/>
    <w:rsid w:val="0027700B"/>
    <w:rsid w:val="00292503"/>
    <w:rsid w:val="00307505"/>
    <w:rsid w:val="00364624"/>
    <w:rsid w:val="003B19DC"/>
    <w:rsid w:val="004D0CC5"/>
    <w:rsid w:val="006A1366"/>
    <w:rsid w:val="009242E3"/>
    <w:rsid w:val="00AC7C33"/>
    <w:rsid w:val="00B502B5"/>
    <w:rsid w:val="00CD02C8"/>
    <w:rsid w:val="00D12BB9"/>
    <w:rsid w:val="00E73357"/>
    <w:rsid w:val="00E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59EC"/>
  <w15:docId w15:val="{FE1EA46B-6623-4730-AA9A-92D67301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2" w:lineRule="auto"/>
      <w:ind w:firstLine="302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3" w:lineRule="auto"/>
      <w:ind w:left="10" w:hanging="10"/>
      <w:jc w:val="center"/>
      <w:outlineLvl w:val="0"/>
    </w:pPr>
    <w:rPr>
      <w:rFonts w:ascii="Trebuchet MS" w:eastAsia="Trebuchet MS" w:hAnsi="Trebuchet MS" w:cs="Trebuchet MS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3" w:lineRule="auto"/>
      <w:ind w:left="10" w:hanging="10"/>
      <w:jc w:val="center"/>
      <w:outlineLvl w:val="1"/>
    </w:pPr>
    <w:rPr>
      <w:rFonts w:ascii="Trebuchet MS" w:eastAsia="Trebuchet MS" w:hAnsi="Trebuchet MS" w:cs="Trebuchet MS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53" w:lineRule="auto"/>
      <w:ind w:left="10" w:hanging="10"/>
      <w:jc w:val="center"/>
      <w:outlineLvl w:val="2"/>
    </w:pPr>
    <w:rPr>
      <w:rFonts w:ascii="Trebuchet MS" w:eastAsia="Trebuchet MS" w:hAnsi="Trebuchet MS" w:cs="Trebuchet MS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" w:line="253" w:lineRule="auto"/>
      <w:ind w:left="10" w:right="1" w:hanging="10"/>
      <w:outlineLvl w:val="3"/>
    </w:pPr>
    <w:rPr>
      <w:rFonts w:ascii="Trebuchet MS" w:eastAsia="Trebuchet MS" w:hAnsi="Trebuchet MS" w:cs="Trebuchet MS"/>
      <w:b/>
      <w:color w:val="000000"/>
      <w:sz w:val="2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" w:line="253" w:lineRule="auto"/>
      <w:ind w:left="10" w:hanging="10"/>
      <w:jc w:val="center"/>
      <w:outlineLvl w:val="4"/>
    </w:pPr>
    <w:rPr>
      <w:rFonts w:ascii="Trebuchet MS" w:eastAsia="Trebuchet MS" w:hAnsi="Trebuchet MS" w:cs="Trebuchet MS"/>
      <w:b/>
      <w:color w:val="000000"/>
      <w:sz w:val="24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3" w:line="253" w:lineRule="auto"/>
      <w:ind w:left="10" w:hanging="10"/>
      <w:jc w:val="center"/>
      <w:outlineLvl w:val="5"/>
    </w:pPr>
    <w:rPr>
      <w:rFonts w:ascii="Trebuchet MS" w:eastAsia="Trebuchet MS" w:hAnsi="Trebuchet MS" w:cs="Trebuchet MS"/>
      <w:b/>
      <w:color w:val="000000"/>
      <w:sz w:val="24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0"/>
      <w:ind w:left="10" w:right="1" w:hanging="10"/>
      <w:jc w:val="center"/>
      <w:outlineLvl w:val="6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rebuchet MS" w:eastAsia="Trebuchet MS" w:hAnsi="Trebuchet MS" w:cs="Trebuchet MS"/>
      <w:b/>
      <w:color w:val="000000"/>
      <w:sz w:val="20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50">
    <w:name w:val="Заголовок 5 Знак"/>
    <w:link w:val="5"/>
    <w:rPr>
      <w:rFonts w:ascii="Trebuchet MS" w:eastAsia="Trebuchet MS" w:hAnsi="Trebuchet MS" w:cs="Trebuchet MS"/>
      <w:b/>
      <w:color w:val="000000"/>
      <w:sz w:val="24"/>
    </w:rPr>
  </w:style>
  <w:style w:type="character" w:customStyle="1" w:styleId="60">
    <w:name w:val="Заголовок 6 Знак"/>
    <w:link w:val="6"/>
    <w:rPr>
      <w:rFonts w:ascii="Trebuchet MS" w:eastAsia="Trebuchet MS" w:hAnsi="Trebuchet MS" w:cs="Trebuchet MS"/>
      <w:b/>
      <w:color w:val="000000"/>
      <w:sz w:val="24"/>
    </w:rPr>
  </w:style>
  <w:style w:type="character" w:customStyle="1" w:styleId="10">
    <w:name w:val="Заголовок 1 Знак"/>
    <w:link w:val="1"/>
    <w:rPr>
      <w:rFonts w:ascii="Trebuchet MS" w:eastAsia="Trebuchet MS" w:hAnsi="Trebuchet MS" w:cs="Trebuchet MS"/>
      <w:b/>
      <w:color w:val="000000"/>
      <w:sz w:val="24"/>
    </w:rPr>
  </w:style>
  <w:style w:type="character" w:customStyle="1" w:styleId="20">
    <w:name w:val="Заголовок 2 Знак"/>
    <w:link w:val="2"/>
    <w:rPr>
      <w:rFonts w:ascii="Trebuchet MS" w:eastAsia="Trebuchet MS" w:hAnsi="Trebuchet MS" w:cs="Trebuchet MS"/>
      <w:b/>
      <w:color w:val="000000"/>
      <w:sz w:val="24"/>
    </w:rPr>
  </w:style>
  <w:style w:type="character" w:customStyle="1" w:styleId="30">
    <w:name w:val="Заголовок 3 Знак"/>
    <w:link w:val="3"/>
    <w:rPr>
      <w:rFonts w:ascii="Trebuchet MS" w:eastAsia="Trebuchet MS" w:hAnsi="Trebuchet MS" w:cs="Trebuchet MS"/>
      <w:b/>
      <w:color w:val="000000"/>
      <w:sz w:val="24"/>
    </w:rPr>
  </w:style>
  <w:style w:type="paragraph" w:styleId="11">
    <w:name w:val="toc 1"/>
    <w:hidden/>
    <w:pPr>
      <w:spacing w:after="52" w:line="252" w:lineRule="auto"/>
      <w:ind w:left="16" w:right="23"/>
      <w:jc w:val="both"/>
    </w:pPr>
    <w:rPr>
      <w:rFonts w:ascii="Times New Roman" w:eastAsia="Times New Roman" w:hAnsi="Times New Roman" w:cs="Times New Roman"/>
      <w:color w:val="000000"/>
    </w:rPr>
  </w:style>
  <w:style w:type="paragraph" w:styleId="21">
    <w:name w:val="toc 2"/>
    <w:hidden/>
    <w:pPr>
      <w:spacing w:after="52" w:line="252" w:lineRule="auto"/>
      <w:ind w:left="242" w:right="25"/>
      <w:jc w:val="both"/>
    </w:pPr>
    <w:rPr>
      <w:rFonts w:ascii="Times New Roman" w:eastAsia="Times New Roman" w:hAnsi="Times New Roman" w:cs="Times New Roman"/>
      <w:color w:val="000000"/>
    </w:rPr>
  </w:style>
  <w:style w:type="paragraph" w:styleId="31">
    <w:name w:val="toc 3"/>
    <w:hidden/>
    <w:pPr>
      <w:spacing w:after="44" w:line="261" w:lineRule="auto"/>
      <w:ind w:left="322" w:right="30" w:hanging="10"/>
      <w:jc w:val="right"/>
    </w:pPr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chfactdown-paragraph">
    <w:name w:val="richfactdown-paragraph"/>
    <w:basedOn w:val="a"/>
    <w:rsid w:val="00E73357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a3">
    <w:name w:val="Strong"/>
    <w:basedOn w:val="a0"/>
    <w:uiPriority w:val="22"/>
    <w:qFormat/>
    <w:rsid w:val="00E73357"/>
    <w:rPr>
      <w:b/>
      <w:bCs/>
    </w:rPr>
  </w:style>
  <w:style w:type="character" w:customStyle="1" w:styleId="link">
    <w:name w:val="link"/>
    <w:basedOn w:val="a0"/>
    <w:rsid w:val="00B502B5"/>
  </w:style>
  <w:style w:type="paragraph" w:styleId="a4">
    <w:name w:val="footnote text"/>
    <w:basedOn w:val="a"/>
    <w:link w:val="a5"/>
    <w:uiPriority w:val="99"/>
    <w:semiHidden/>
    <w:unhideWhenUsed/>
    <w:rsid w:val="0036462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462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64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jpg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bvbinfo.ru/catalog/nanotekhnolo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vbinfo.ru/catalog/nanotekhnolog" TargetMode="Externa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FCF4-8BB2-4E81-9FFD-CADA6DE2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43</Pages>
  <Words>9744</Words>
  <Characters>55542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Наташа</cp:lastModifiedBy>
  <cp:revision>8</cp:revision>
  <dcterms:created xsi:type="dcterms:W3CDTF">2024-05-19T13:04:00Z</dcterms:created>
  <dcterms:modified xsi:type="dcterms:W3CDTF">2024-05-19T19:58:00Z</dcterms:modified>
</cp:coreProperties>
</file>