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B9" w:rsidRDefault="00E0008E" w:rsidP="00E0008E">
      <w:pPr>
        <w:spacing w:before="100" w:beforeAutospacing="1"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1029335</wp:posOffset>
            </wp:positionV>
            <wp:extent cx="8556625" cy="6398895"/>
            <wp:effectExtent l="0" t="1085850" r="0" b="1068705"/>
            <wp:wrapTight wrapText="bothSides">
              <wp:wrapPolygon edited="0">
                <wp:start x="-18" y="21641"/>
                <wp:lineTo x="21574" y="21641"/>
                <wp:lineTo x="21574" y="-30"/>
                <wp:lineTo x="-18" y="-30"/>
                <wp:lineTo x="-18" y="21641"/>
              </wp:wrapPolygon>
            </wp:wrapTight>
            <wp:docPr id="1" name="Рисунок 1" descr="C:\Users\USER\Desktop\169806801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98068018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6625" cy="6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8F4" w:rsidRDefault="009B28F4" w:rsidP="005345B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28F4" w:rsidRPr="00F5120C" w:rsidRDefault="00E0008E" w:rsidP="00E0008E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B28F4" w:rsidRPr="00F5120C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9B28F4" w:rsidRPr="00F5120C" w:rsidRDefault="009B28F4" w:rsidP="009B28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120C">
        <w:rPr>
          <w:rFonts w:ascii="Times New Roman" w:eastAsia="Times New Roman" w:hAnsi="Times New Roman" w:cs="Times New Roman"/>
          <w:sz w:val="24"/>
          <w:szCs w:val="24"/>
        </w:rPr>
        <w:t>к приказу №62 от 28.06.2023</w:t>
      </w:r>
    </w:p>
    <w:p w:rsidR="009B28F4" w:rsidRPr="00F5120C" w:rsidRDefault="009B28F4" w:rsidP="009B28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8F4" w:rsidRDefault="009B28F4" w:rsidP="009B28F4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ПОЛОЖЕНИЕ</w:t>
      </w:r>
    </w:p>
    <w:p w:rsidR="009B28F4" w:rsidRDefault="009B28F4" w:rsidP="009B28F4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профилактике учебной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</w:p>
    <w:p w:rsidR="009B28F4" w:rsidRDefault="009B28F4" w:rsidP="009B28F4">
      <w:pPr>
        <w:pStyle w:val="40"/>
        <w:shd w:val="clear" w:color="auto" w:fill="auto"/>
        <w:spacing w:before="0" w:after="412" w:line="370" w:lineRule="exact"/>
        <w:ind w:right="80"/>
        <w:rPr>
          <w:color w:val="000000"/>
        </w:rPr>
      </w:pPr>
      <w:r>
        <w:rPr>
          <w:color w:val="000000"/>
        </w:rPr>
        <w:t>МБОУ Ермаковская Средняя школа</w:t>
      </w:r>
      <w:bookmarkStart w:id="0" w:name="bookmark1"/>
    </w:p>
    <w:p w:rsidR="009B28F4" w:rsidRDefault="009B28F4" w:rsidP="009B28F4">
      <w:pPr>
        <w:pStyle w:val="40"/>
        <w:shd w:val="clear" w:color="auto" w:fill="auto"/>
        <w:spacing w:before="0" w:after="412" w:line="370" w:lineRule="exact"/>
        <w:ind w:right="80"/>
      </w:pPr>
      <w:r>
        <w:rPr>
          <w:color w:val="000000"/>
        </w:rPr>
        <w:t>Общие положения</w:t>
      </w:r>
      <w:bookmarkEnd w:id="0"/>
    </w:p>
    <w:p w:rsidR="009B28F4" w:rsidRDefault="009B28F4" w:rsidP="009B28F4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</w:pPr>
      <w:r>
        <w:rPr>
          <w:color w:val="000000"/>
        </w:rPr>
        <w:t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МБОУ Ермаковская СШ 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9B28F4" w:rsidRPr="00DB2497" w:rsidRDefault="009B28F4" w:rsidP="009B28F4">
      <w:pPr>
        <w:pStyle w:val="1"/>
        <w:shd w:val="clear" w:color="auto" w:fill="auto"/>
        <w:spacing w:before="0"/>
        <w:ind w:left="20" w:firstLine="360"/>
        <w:jc w:val="both"/>
        <w:rPr>
          <w:b/>
          <w:i/>
        </w:rPr>
      </w:pPr>
      <w:r w:rsidRPr="00DB2497">
        <w:rPr>
          <w:b/>
          <w:i/>
          <w:color w:val="000000"/>
        </w:rPr>
        <w:t>Основные направления и виды деятельности:</w:t>
      </w:r>
    </w:p>
    <w:p w:rsidR="009B28F4" w:rsidRDefault="009B28F4" w:rsidP="009B28F4">
      <w:pPr>
        <w:pStyle w:val="1"/>
        <w:numPr>
          <w:ilvl w:val="0"/>
          <w:numId w:val="7"/>
        </w:numPr>
        <w:shd w:val="clear" w:color="auto" w:fill="auto"/>
        <w:spacing w:before="0"/>
        <w:ind w:right="40"/>
      </w:pPr>
      <w:r>
        <w:rPr>
          <w:color w:val="000000"/>
        </w:rPr>
        <w:t>Выявление возможных причин низкой успеваемости и качества знаний обучающихся; 2.  Принятие комплексных мер, направленных на повышение успеваемости обучающихся и качества знаний обучающихся.</w:t>
      </w:r>
    </w:p>
    <w:p w:rsidR="009B28F4" w:rsidRPr="00DB2497" w:rsidRDefault="009B28F4" w:rsidP="009B28F4">
      <w:pPr>
        <w:pStyle w:val="1"/>
        <w:shd w:val="clear" w:color="auto" w:fill="auto"/>
        <w:spacing w:before="0"/>
        <w:ind w:left="20" w:firstLine="360"/>
        <w:jc w:val="both"/>
        <w:rPr>
          <w:b/>
          <w:i/>
        </w:rPr>
      </w:pPr>
      <w:r w:rsidRPr="00DB2497">
        <w:rPr>
          <w:b/>
          <w:i/>
          <w:color w:val="000000"/>
        </w:rPr>
        <w:t>Основные понятия настоящего положения:</w:t>
      </w:r>
    </w:p>
    <w:p w:rsidR="009B28F4" w:rsidRDefault="009B28F4" w:rsidP="009B28F4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Слабоуспевающий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9B28F4" w:rsidRDefault="009B28F4" w:rsidP="009B28F4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Неуспевающий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</w:pPr>
      <w:bookmarkStart w:id="1" w:name="bookmark2"/>
      <w:r>
        <w:rPr>
          <w:color w:val="000000"/>
        </w:rPr>
        <w:t xml:space="preserve">Цели и задачи работы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и слабоуспевающими обучающимися</w:t>
      </w:r>
      <w:bookmarkEnd w:id="1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</w:pPr>
      <w:r>
        <w:rPr>
          <w:color w:val="000000"/>
        </w:rPr>
        <w:t>Обеспечение выполнения действующего законодательства в области образования.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</w:pPr>
      <w:r>
        <w:rPr>
          <w:color w:val="000000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Изучение</w:t>
      </w:r>
      <w:r>
        <w:rPr>
          <w:color w:val="000000"/>
        </w:rPr>
        <w:tab/>
        <w:t>особенностей слабоуспевающих обучающихся, причин их отставания в учебе и слабой мотивации.</w:t>
      </w:r>
    </w:p>
    <w:p w:rsidR="009B28F4" w:rsidRDefault="009B28F4" w:rsidP="009B28F4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2.4.Отбор педагогических технологий для организации учебного процесса и повышение мотивации у слабоуспевающих учеников.</w:t>
      </w:r>
    </w:p>
    <w:p w:rsidR="009B28F4" w:rsidRDefault="009B28F4" w:rsidP="009B28F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</w:pP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разноуровнего</w:t>
      </w:r>
      <w:proofErr w:type="spellEnd"/>
      <w:r>
        <w:rPr>
          <w:color w:val="000000"/>
        </w:rPr>
        <w:t xml:space="preserve">, вариативного, индивидуального обучения, формирование ответственного отношения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учебному труду.</w:t>
      </w:r>
    </w:p>
    <w:p w:rsidR="009B28F4" w:rsidRDefault="009B28F4" w:rsidP="009B28F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</w:pPr>
      <w:r>
        <w:rPr>
          <w:color w:val="000000"/>
        </w:rPr>
        <w:lastRenderedPageBreak/>
        <w:t>Повышение ответственности родителей (законных представителей) за обучение детей в соответствии с законодательством.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</w:pPr>
      <w:bookmarkStart w:id="2" w:name="bookmark3"/>
      <w:r>
        <w:rPr>
          <w:color w:val="000000"/>
        </w:rPr>
        <w:t>Система мер по совершенствованию образовательного процесса по предупреждению неуспеваемости школьников</w:t>
      </w:r>
      <w:bookmarkEnd w:id="2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Профилактика неуспеваемости на уроке: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Специальный</w:t>
      </w:r>
      <w:r>
        <w:rPr>
          <w:color w:val="000000"/>
        </w:rPr>
        <w:tab/>
        <w:t xml:space="preserve">контроль усвоения вопросов, обычно вызывающих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9B28F4" w:rsidRDefault="009B28F4" w:rsidP="009B28F4">
      <w:pPr>
        <w:pStyle w:val="1"/>
        <w:shd w:val="clear" w:color="auto" w:fill="auto"/>
        <w:spacing w:before="0" w:after="180"/>
        <w:ind w:left="20" w:right="20" w:firstLine="360"/>
        <w:jc w:val="both"/>
      </w:pPr>
      <w:r>
        <w:rPr>
          <w:color w:val="000000"/>
        </w:rPr>
        <w:t xml:space="preserve">3.1.2.Обязательная проверка в ходе урока степени понимания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9B28F4" w:rsidRDefault="009B28F4" w:rsidP="009B28F4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Подбор</w:t>
      </w:r>
      <w:r>
        <w:rPr>
          <w:color w:val="000000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9B28F4" w:rsidRDefault="009B28F4" w:rsidP="009B28F4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</w:pPr>
      <w:r>
        <w:rPr>
          <w:color w:val="000000"/>
        </w:rPr>
        <w:t xml:space="preserve">Обеспечение в ходе домашней работы повторения пройденного. Концентрация внимания обучающихся на наиболее существенных </w:t>
      </w:r>
      <w:proofErr w:type="gramStart"/>
      <w:r>
        <w:rPr>
          <w:color w:val="000000"/>
        </w:rPr>
        <w:t>элементах</w:t>
      </w:r>
      <w:proofErr w:type="gramEnd"/>
      <w:r>
        <w:rPr>
          <w:color w:val="000000"/>
        </w:rPr>
        <w:t>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 xml:space="preserve">Помощь </w:t>
      </w:r>
      <w:proofErr w:type="gramStart"/>
      <w:r>
        <w:rPr>
          <w:color w:val="000000"/>
        </w:rPr>
        <w:t>неуспевающему</w:t>
      </w:r>
      <w:proofErr w:type="gramEnd"/>
      <w:r>
        <w:rPr>
          <w:color w:val="000000"/>
        </w:rPr>
        <w:t xml:space="preserve"> обучающемуся на уроке: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</w:pPr>
      <w:r>
        <w:rPr>
          <w:color w:val="000000"/>
        </w:rPr>
        <w:t>Создание</w:t>
      </w:r>
      <w:r>
        <w:rPr>
          <w:color w:val="000000"/>
        </w:rPr>
        <w:tab/>
        <w:t xml:space="preserve">атмосферы особой доброжелательности при опросе. Снижение темпа опроса, увеличение времени для подготовки ответа у доски. Предложение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примерного плана ответа. Разрешение пользоваться наглядными пособиями, помогающими излагать суть явления.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Стимулирование</w:t>
      </w:r>
      <w:r>
        <w:rPr>
          <w:color w:val="000000"/>
        </w:rPr>
        <w:tab/>
        <w:t>оценкой, подбадриванием, похвалой.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</w:pPr>
      <w:r>
        <w:rPr>
          <w:color w:val="000000"/>
        </w:rPr>
        <w:t>Применение</w:t>
      </w:r>
      <w:r>
        <w:rPr>
          <w:color w:val="000000"/>
        </w:rPr>
        <w:tab/>
        <w:t xml:space="preserve">мер поддержания интереса к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вопросами, выясняющими степень понимания ими учебного материала.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 xml:space="preserve">к высказыванию предложения при проблемном обучении, к </w:t>
      </w:r>
      <w:r>
        <w:rPr>
          <w:color w:val="000000"/>
        </w:rPr>
        <w:lastRenderedPageBreak/>
        <w:t>выводам и обобщениям или объяснению сути проблемы, высказанной сильным учеником.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</w:pPr>
      <w:r>
        <w:rPr>
          <w:color w:val="000000"/>
        </w:rPr>
        <w:t>Разбивка</w:t>
      </w:r>
      <w:r>
        <w:rPr>
          <w:color w:val="000000"/>
        </w:rPr>
        <w:tab/>
        <w:t xml:space="preserve"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деятельностью, указание на ошибки, проверка, исправления.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</w:pPr>
      <w:r>
        <w:rPr>
          <w:color w:val="000000"/>
        </w:rPr>
        <w:t>Выбор</w:t>
      </w:r>
      <w:r>
        <w:rPr>
          <w:color w:val="000000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</w:pPr>
      <w:bookmarkStart w:id="3" w:name="bookmark4"/>
      <w:r>
        <w:rPr>
          <w:color w:val="000000"/>
        </w:rPr>
        <w:t xml:space="preserve">Алгоритм деятельности учителя со слабоуспевающими и с неуспевающими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их родителями (законными представителями)</w:t>
      </w:r>
      <w:bookmarkEnd w:id="3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</w:pPr>
      <w:r>
        <w:rPr>
          <w:color w:val="000000"/>
        </w:rPr>
        <w:t>Использовать</w:t>
      </w:r>
      <w:r>
        <w:rPr>
          <w:color w:val="000000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</w:pPr>
      <w:r>
        <w:rPr>
          <w:color w:val="000000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</w:pPr>
      <w:r>
        <w:rPr>
          <w:color w:val="000000"/>
        </w:rPr>
        <w:t>Комментировать</w:t>
      </w:r>
      <w:r>
        <w:rPr>
          <w:color w:val="000000"/>
        </w:rPr>
        <w:tab/>
        <w:t xml:space="preserve">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(необходимо отмечать недостатки, чтобы ученик мог их устранять в дальнейшем). Поощрять самооценку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</w:pPr>
      <w:r>
        <w:rPr>
          <w:color w:val="000000"/>
        </w:rPr>
        <w:t>Ликвидировать</w:t>
      </w:r>
      <w:r>
        <w:rPr>
          <w:color w:val="000000"/>
        </w:rPr>
        <w:tab/>
        <w:t xml:space="preserve">пробелы в знаниях, выявленные в ходе контрольных работ, после чего провести повторный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знаниями, умениями, навыками и универсальными учебными действиями.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</w:pPr>
      <w:r>
        <w:rPr>
          <w:color w:val="000000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</w:pPr>
      <w:r>
        <w:rPr>
          <w:color w:val="000000"/>
        </w:rPr>
        <w:t>Не</w:t>
      </w:r>
      <w:r>
        <w:rPr>
          <w:color w:val="000000"/>
        </w:rPr>
        <w:tab/>
        <w:t xml:space="preserve">снижать оценку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за плохое поведение на уроке, использовать другие методы воздействия.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 xml:space="preserve">Организовать дополнительные внеурочные консультации по предмету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и его родителей в случаях, если: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</w:pPr>
      <w:r>
        <w:rPr>
          <w:color w:val="000000"/>
        </w:rPr>
        <w:t>обучающихся не пропускал уроков без уважительной причины;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регулярно самостоятельно (не списывает) выполняет домашние задания;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нарушает дисциплину на уроке и не отказывается работать;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</w:pPr>
      <w:r>
        <w:rPr>
          <w:color w:val="000000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9B28F4" w:rsidRDefault="009B28F4" w:rsidP="009B28F4">
      <w:pPr>
        <w:pStyle w:val="1"/>
        <w:shd w:val="clear" w:color="auto" w:fill="auto"/>
        <w:spacing w:before="0" w:after="190"/>
        <w:ind w:left="20" w:right="20" w:firstLine="360"/>
        <w:jc w:val="both"/>
      </w:pPr>
      <w:r>
        <w:rPr>
          <w:color w:val="000000"/>
        </w:rPr>
        <w:t>4.9.При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</w:pPr>
      <w:bookmarkStart w:id="4" w:name="bookmark5"/>
      <w:r>
        <w:rPr>
          <w:color w:val="000000"/>
        </w:rPr>
        <w:lastRenderedPageBreak/>
        <w:t>Алгоритм деятельности классного руководителя</w:t>
      </w:r>
      <w:bookmarkEnd w:id="4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</w:pPr>
      <w:r>
        <w:rPr>
          <w:color w:val="000000"/>
        </w:rPr>
        <w:t xml:space="preserve">Выявлять причины неуспеваемости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пропуск уроков (по уважительной или неуважительной причине);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домашнюю подготовку;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низкие способности;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нежелание учиться;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работу на уроке;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необъективность выставления отметок на уроке;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большой объем домашнего задания;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</w:pPr>
      <w:r>
        <w:rPr>
          <w:color w:val="000000"/>
        </w:rPr>
        <w:t>высокий уровень сложности материала;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</w:pPr>
      <w:r>
        <w:rPr>
          <w:color w:val="000000"/>
        </w:rPr>
        <w:t>другие причины.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слабая успеваемость является следствием пропуска уроков, выяснить причины пропуска (уважительная, неуважительная).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</w:pPr>
      <w:r>
        <w:rPr>
          <w:color w:val="000000"/>
        </w:rPr>
        <w:t>Уважительными причинами считаются: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болезнь, подтвержденная справкой врача или запиской (на срок не более 1 -го дня) от родителей;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мероприятия, подтвержденные справками, вызовами, приказом учреждения, проводящего данное мероприятие;</w:t>
      </w:r>
    </w:p>
    <w:p w:rsidR="009B28F4" w:rsidRDefault="009B28F4" w:rsidP="009B28F4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</w:pPr>
      <w:r>
        <w:rPr>
          <w:color w:val="000000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</w:pPr>
      <w:r>
        <w:rPr>
          <w:color w:val="000000"/>
        </w:rPr>
        <w:t>Неуважительными</w:t>
      </w:r>
      <w:r>
        <w:rPr>
          <w:color w:val="000000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</w:pPr>
      <w:proofErr w:type="gramStart"/>
      <w:r>
        <w:rPr>
          <w:color w:val="000000"/>
        </w:rPr>
        <w:t>Немедленно</w:t>
      </w:r>
      <w:r>
        <w:rPr>
          <w:color w:val="000000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  <w:proofErr w:type="gramEnd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9B28F4" w:rsidRDefault="009B28F4" w:rsidP="009B28F4">
      <w:pPr>
        <w:pStyle w:val="60"/>
        <w:shd w:val="clear" w:color="auto" w:fill="auto"/>
        <w:spacing w:line="190" w:lineRule="exact"/>
        <w:ind w:right="160"/>
      </w:pPr>
      <w:r>
        <w:rPr>
          <w:color w:val="000000"/>
        </w:rPr>
        <w:t>5</w:t>
      </w:r>
    </w:p>
    <w:p w:rsidR="009B28F4" w:rsidRDefault="009B28F4" w:rsidP="009B28F4">
      <w:pPr>
        <w:pStyle w:val="1"/>
        <w:shd w:val="clear" w:color="auto" w:fill="auto"/>
        <w:spacing w:before="0" w:after="120"/>
        <w:ind w:left="20" w:right="20" w:firstLine="0"/>
        <w:jc w:val="both"/>
      </w:pPr>
      <w:r>
        <w:rPr>
          <w:color w:val="000000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чтобы проверить соответствие объема домашнего задания соответствующим нормам.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</w:pPr>
      <w:r>
        <w:rPr>
          <w:color w:val="000000"/>
        </w:rPr>
        <w:t xml:space="preserve">Организовать помощь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со стороны </w:t>
      </w:r>
      <w:r>
        <w:rPr>
          <w:color w:val="000000"/>
        </w:rPr>
        <w:lastRenderedPageBreak/>
        <w:t>актива класса.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</w:pPr>
      <w:proofErr w:type="gramStart"/>
      <w:r>
        <w:rPr>
          <w:color w:val="000000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  <w:proofErr w:type="gramEnd"/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</w:pPr>
      <w:bookmarkStart w:id="5" w:name="bookmark6"/>
      <w:r>
        <w:rPr>
          <w:color w:val="000000"/>
        </w:rPr>
        <w:t xml:space="preserve">Обязанности и права </w:t>
      </w:r>
      <w:proofErr w:type="gramStart"/>
      <w:r>
        <w:rPr>
          <w:color w:val="000000"/>
        </w:rPr>
        <w:t>обучающихся</w:t>
      </w:r>
      <w:bookmarkEnd w:id="5"/>
      <w:proofErr w:type="gramEnd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работать в течение урока и выполнять все виды упражнений и заданий на уроке.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</w:pPr>
      <w:proofErr w:type="gramStart"/>
      <w:r>
        <w:rPr>
          <w:color w:val="000000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  <w:proofErr w:type="gramEnd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</w:pPr>
      <w:r>
        <w:rPr>
          <w:color w:val="000000"/>
        </w:rPr>
        <w:t>В</w:t>
      </w:r>
      <w:r>
        <w:rPr>
          <w:color w:val="000000"/>
        </w:rPr>
        <w:tab/>
        <w:t xml:space="preserve">случае затруднения ученик имеет право обратиться к учителю за </w:t>
      </w:r>
      <w:proofErr w:type="gramStart"/>
      <w:r>
        <w:rPr>
          <w:color w:val="000000"/>
        </w:rPr>
        <w:t>консультацией</w:t>
      </w:r>
      <w:proofErr w:type="gramEnd"/>
      <w:r>
        <w:rPr>
          <w:color w:val="000000"/>
        </w:rPr>
        <w:t xml:space="preserve"> как во время урока, так и во внеурочное время.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</w:pPr>
      <w:bookmarkStart w:id="6" w:name="bookmark7"/>
      <w:r>
        <w:rPr>
          <w:color w:val="000000"/>
        </w:rPr>
        <w:t>Обязанности и права родителей.</w:t>
      </w:r>
      <w:bookmarkEnd w:id="6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контролировать выполнение домашнего задания учеником и его регулярное посещение школы.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берут полную ответственность за освоение пропущенного программного материала, за пропуски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формулировкой «по семейным обстоятельствам».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имеют право посещать уроки, по которым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успевает, т.е. имеет неудовлетворительные отметки.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имеют право обращаться за помощью к классному руководителю, администрации школы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</w:pPr>
      <w:bookmarkStart w:id="7" w:name="bookmark8"/>
      <w:r>
        <w:rPr>
          <w:color w:val="000000"/>
        </w:rPr>
        <w:t>Функции администрации школы</w:t>
      </w:r>
      <w:bookmarkEnd w:id="7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</w:pPr>
      <w:r>
        <w:rPr>
          <w:color w:val="000000"/>
        </w:rPr>
        <w:t>Директор школы:</w:t>
      </w:r>
    </w:p>
    <w:p w:rsidR="009B28F4" w:rsidRDefault="009B28F4" w:rsidP="009B28F4">
      <w:pPr>
        <w:pStyle w:val="1"/>
        <w:shd w:val="clear" w:color="auto" w:fill="auto"/>
        <w:spacing w:before="0" w:after="116"/>
        <w:ind w:left="20" w:right="20" w:firstLine="360"/>
        <w:jc w:val="both"/>
      </w:pPr>
      <w:r>
        <w:rPr>
          <w:color w:val="000000"/>
        </w:rPr>
        <w:t>8.1.1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существляет постоянный контроль за реализацией системы мер по </w:t>
      </w:r>
      <w:r>
        <w:rPr>
          <w:color w:val="000000"/>
        </w:rPr>
        <w:lastRenderedPageBreak/>
        <w:t>предупреждению эпизодической и устойчивой неуспеваемости.</w:t>
      </w:r>
    </w:p>
    <w:p w:rsidR="009B28F4" w:rsidRDefault="009B28F4" w:rsidP="009B28F4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</w:pPr>
      <w:r>
        <w:rPr>
          <w:color w:val="000000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9B28F4" w:rsidRDefault="009B28F4" w:rsidP="009B28F4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</w:pPr>
      <w:r>
        <w:rPr>
          <w:color w:val="000000"/>
        </w:rPr>
        <w:t>Координирует</w:t>
      </w:r>
      <w:r>
        <w:rPr>
          <w:color w:val="000000"/>
        </w:rPr>
        <w:tab/>
        <w:t>действия педагогов с родителями и общественностью по месту жительства детей.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</w:pPr>
      <w:r>
        <w:rPr>
          <w:color w:val="000000"/>
        </w:rPr>
        <w:t>Заместитель директора по учебно-воспитательной работе:</w:t>
      </w:r>
    </w:p>
    <w:p w:rsidR="009B28F4" w:rsidRDefault="009B28F4" w:rsidP="009B28F4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Пишет</w:t>
      </w:r>
      <w:r>
        <w:rPr>
          <w:color w:val="000000"/>
        </w:rPr>
        <w:tab/>
        <w:t>аналитическую справку по итогам учебных достижений обучающихся.</w:t>
      </w:r>
    </w:p>
    <w:p w:rsidR="009B28F4" w:rsidRDefault="009B28F4" w:rsidP="009B28F4">
      <w:pPr>
        <w:pStyle w:val="1"/>
        <w:shd w:val="clear" w:color="auto" w:fill="auto"/>
        <w:spacing w:before="0" w:after="124"/>
        <w:ind w:left="20" w:right="20" w:firstLine="360"/>
        <w:jc w:val="both"/>
      </w:pPr>
      <w:r>
        <w:rPr>
          <w:color w:val="000000"/>
        </w:rPr>
        <w:t xml:space="preserve">8.2.2.Осуществляет специальный контроль за работой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обучающимися.</w:t>
      </w:r>
    </w:p>
    <w:p w:rsidR="009B28F4" w:rsidRDefault="009B28F4" w:rsidP="009B28F4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</w:pPr>
      <w:r>
        <w:rPr>
          <w:color w:val="000000"/>
        </w:rPr>
        <w:t>8.2.3.Обобщает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9B28F4" w:rsidRDefault="009B28F4" w:rsidP="009B28F4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 xml:space="preserve">Включает </w:t>
      </w:r>
      <w:r>
        <w:rPr>
          <w:color w:val="000000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9B28F4" w:rsidRDefault="009B28F4" w:rsidP="009B28F4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</w:pPr>
      <w:r>
        <w:rPr>
          <w:color w:val="000000"/>
        </w:rPr>
        <w:t>Анализирует</w:t>
      </w:r>
      <w:r>
        <w:rPr>
          <w:color w:val="000000"/>
        </w:rPr>
        <w:tab/>
        <w:t xml:space="preserve">результаты промежуточной и 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9B28F4" w:rsidRDefault="009B28F4" w:rsidP="009B28F4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</w:pPr>
      <w:bookmarkStart w:id="8" w:name="bookmark9"/>
      <w:r>
        <w:rPr>
          <w:color w:val="000000"/>
        </w:rPr>
        <w:t>Деятельность педагогического совета, совета профилактики</w:t>
      </w:r>
      <w:bookmarkEnd w:id="8"/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</w:pPr>
      <w:r>
        <w:rPr>
          <w:color w:val="000000"/>
        </w:rPr>
        <w:t xml:space="preserve">Совет профилактики принимает решение о направлении материалов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9B28F4" w:rsidRDefault="009B28F4" w:rsidP="009B28F4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</w:pPr>
      <w:r>
        <w:rPr>
          <w:color w:val="000000"/>
        </w:rPr>
        <w:t xml:space="preserve">Педагогический совет принимает решение о переводе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9B28F4" w:rsidRDefault="009B28F4" w:rsidP="009B28F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</w:pPr>
      <w:bookmarkStart w:id="9" w:name="bookmark10"/>
      <w:r>
        <w:rPr>
          <w:color w:val="000000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9"/>
    </w:p>
    <w:p w:rsidR="005A461F" w:rsidRDefault="005A461F"/>
    <w:sectPr w:rsidR="005A461F" w:rsidSect="005A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F34C1"/>
    <w:multiLevelType w:val="hybridMultilevel"/>
    <w:tmpl w:val="FE88404E"/>
    <w:lvl w:ilvl="0" w:tplc="9C88918A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B9"/>
    <w:rsid w:val="005345B9"/>
    <w:rsid w:val="005931AD"/>
    <w:rsid w:val="005A461F"/>
    <w:rsid w:val="006F2E8A"/>
    <w:rsid w:val="009B28F4"/>
    <w:rsid w:val="00BB20CE"/>
    <w:rsid w:val="00E0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B28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28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B28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B28F4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B28F4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B28F4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B28F4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9B28F4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2023-10-23T13:23:00Z</dcterms:created>
  <dcterms:modified xsi:type="dcterms:W3CDTF">2023-10-23T13:43:00Z</dcterms:modified>
</cp:coreProperties>
</file>