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7B58DD" w14:textId="77777777" w:rsidR="009278BE" w:rsidRPr="004832D4" w:rsidRDefault="009278BE" w:rsidP="009278BE">
      <w:pPr>
        <w:widowControl w:val="0"/>
        <w:numPr>
          <w:ilvl w:val="0"/>
          <w:numId w:val="1"/>
        </w:numPr>
        <w:suppressAutoHyphens/>
      </w:pPr>
      <w:bookmarkStart w:id="0" w:name="_GoBack"/>
      <w:bookmarkEnd w:id="0"/>
      <w:r>
        <w:t xml:space="preserve">3. </w:t>
      </w:r>
      <w:r w:rsidRPr="004832D4">
        <w:t>Проект «Информационно-библиотечный центр школы как ресурс реализации ФГОС»</w:t>
      </w:r>
    </w:p>
    <w:p w14:paraId="0E0CF346" w14:textId="77777777" w:rsidR="009278BE" w:rsidRPr="004832D4" w:rsidRDefault="009278BE" w:rsidP="009278BE">
      <w:r w:rsidRPr="004832D4">
        <w:t xml:space="preserve">Цель проекта: Внедрение информационно-библиотечного </w:t>
      </w:r>
      <w:proofErr w:type="gramStart"/>
      <w:r w:rsidRPr="004832D4">
        <w:t>центра  в</w:t>
      </w:r>
      <w:proofErr w:type="gramEnd"/>
      <w:r w:rsidRPr="004832D4">
        <w:t xml:space="preserve"> инфраструктуру  информационной среды школы как ресурса эффективной реализации  ФГОС, повышение мотивации и качества УВП.</w:t>
      </w:r>
    </w:p>
    <w:p w14:paraId="21DD87DE" w14:textId="77777777" w:rsidR="009278BE" w:rsidRDefault="009278BE" w:rsidP="009278BE"/>
    <w:p w14:paraId="4AB21568" w14:textId="77777777" w:rsidR="009278BE" w:rsidRPr="00E974CA" w:rsidRDefault="009278BE" w:rsidP="009278BE">
      <w:pPr>
        <w:rPr>
          <w:sz w:val="28"/>
          <w:szCs w:val="28"/>
        </w:rPr>
      </w:pPr>
    </w:p>
    <w:tbl>
      <w:tblPr>
        <w:tblW w:w="9826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78"/>
        <w:gridCol w:w="3434"/>
        <w:gridCol w:w="1764"/>
        <w:gridCol w:w="1163"/>
        <w:gridCol w:w="1687"/>
      </w:tblGrid>
      <w:tr w:rsidR="009278BE" w14:paraId="24722EBB" w14:textId="77777777" w:rsidTr="009278BE">
        <w:trPr>
          <w:trHeight w:val="890"/>
        </w:trPr>
        <w:tc>
          <w:tcPr>
            <w:tcW w:w="1778" w:type="dxa"/>
          </w:tcPr>
          <w:p w14:paraId="2CEC14BE" w14:textId="77777777" w:rsidR="009278BE" w:rsidRPr="00830BDF" w:rsidRDefault="009278BE" w:rsidP="00746702">
            <w:pPr>
              <w:pStyle w:val="a3"/>
              <w:snapToGrid w:val="0"/>
            </w:pPr>
            <w:r w:rsidRPr="00830BDF">
              <w:t>Задача</w:t>
            </w:r>
          </w:p>
        </w:tc>
        <w:tc>
          <w:tcPr>
            <w:tcW w:w="3434" w:type="dxa"/>
          </w:tcPr>
          <w:p w14:paraId="77E48E51" w14:textId="77777777" w:rsidR="009278BE" w:rsidRDefault="009278BE" w:rsidP="00746702">
            <w:pPr>
              <w:pStyle w:val="a3"/>
              <w:snapToGrid w:val="0"/>
            </w:pPr>
            <w:r>
              <w:t>Мероприятия</w:t>
            </w:r>
          </w:p>
        </w:tc>
        <w:tc>
          <w:tcPr>
            <w:tcW w:w="1764" w:type="dxa"/>
          </w:tcPr>
          <w:p w14:paraId="1634BCB4" w14:textId="77777777" w:rsidR="009278BE" w:rsidRDefault="009278BE" w:rsidP="00746702">
            <w:pPr>
              <w:pStyle w:val="a3"/>
              <w:snapToGrid w:val="0"/>
            </w:pPr>
            <w:r w:rsidRPr="00830BDF">
              <w:t>Планируемые результаты</w:t>
            </w:r>
          </w:p>
          <w:p w14:paraId="003801DD" w14:textId="77777777" w:rsidR="009278BE" w:rsidRPr="00AB4DA6" w:rsidRDefault="009278BE" w:rsidP="00746702">
            <w:pPr>
              <w:jc w:val="center"/>
            </w:pPr>
          </w:p>
        </w:tc>
        <w:tc>
          <w:tcPr>
            <w:tcW w:w="1163" w:type="dxa"/>
          </w:tcPr>
          <w:p w14:paraId="7FAC1ECC" w14:textId="77777777" w:rsidR="009278BE" w:rsidRPr="00830BDF" w:rsidRDefault="009278BE" w:rsidP="00746702">
            <w:pPr>
              <w:pStyle w:val="a3"/>
              <w:spacing w:after="283"/>
            </w:pPr>
            <w:r w:rsidRPr="00830BDF">
              <w:t>Показатели достижения результатов</w:t>
            </w:r>
          </w:p>
        </w:tc>
        <w:tc>
          <w:tcPr>
            <w:tcW w:w="1687" w:type="dxa"/>
          </w:tcPr>
          <w:p w14:paraId="09267C10" w14:textId="77777777" w:rsidR="009278BE" w:rsidRPr="00830BDF" w:rsidRDefault="009278BE" w:rsidP="00746702">
            <w:pPr>
              <w:pStyle w:val="a3"/>
              <w:spacing w:after="283"/>
            </w:pPr>
            <w:r w:rsidRPr="00830BDF">
              <w:t>Ответственный</w:t>
            </w:r>
          </w:p>
        </w:tc>
      </w:tr>
      <w:tr w:rsidR="009278BE" w14:paraId="7E0FAE76" w14:textId="77777777" w:rsidTr="009278BE">
        <w:trPr>
          <w:trHeight w:val="4983"/>
        </w:trPr>
        <w:tc>
          <w:tcPr>
            <w:tcW w:w="1778" w:type="dxa"/>
          </w:tcPr>
          <w:p w14:paraId="4B778942" w14:textId="77777777" w:rsidR="009278BE" w:rsidRDefault="009278BE" w:rsidP="00746702">
            <w:pPr>
              <w:pStyle w:val="a3"/>
              <w:snapToGrid w:val="0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 xml:space="preserve">Провести:  </w:t>
            </w:r>
          </w:p>
          <w:p w14:paraId="43D99433" w14:textId="77777777" w:rsidR="009278BE" w:rsidRPr="00A46360" w:rsidRDefault="009278BE" w:rsidP="00746702">
            <w:pPr>
              <w:pStyle w:val="a3"/>
              <w:snapToGrid w:val="0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 xml:space="preserve">-  анализ материально-технического состояния и кадрового состава библиотеки </w:t>
            </w:r>
          </w:p>
          <w:p w14:paraId="0D173F99" w14:textId="77777777" w:rsidR="009278BE" w:rsidRPr="00D20203" w:rsidRDefault="009278BE" w:rsidP="00746702">
            <w:pPr>
              <w:pStyle w:val="a3"/>
              <w:snapToGrid w:val="0"/>
            </w:pPr>
            <w:r>
              <w:rPr>
                <w:color w:val="000000"/>
                <w:bdr w:val="none" w:sz="0" w:space="0" w:color="auto" w:frame="1"/>
              </w:rPr>
              <w:t>- анализ информационных потребностей всех субъектов образовательного процесса и соотношение их с возможностями библиотеки</w:t>
            </w:r>
          </w:p>
        </w:tc>
        <w:tc>
          <w:tcPr>
            <w:tcW w:w="3434" w:type="dxa"/>
          </w:tcPr>
          <w:p w14:paraId="4FEF869B" w14:textId="77777777" w:rsidR="009278BE" w:rsidRDefault="009278BE" w:rsidP="00746702">
            <w:pPr>
              <w:pStyle w:val="a4"/>
              <w:spacing w:before="0" w:after="0"/>
              <w:ind w:left="30" w:right="30"/>
              <w:textAlignment w:val="baseline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bdr w:val="none" w:sz="0" w:space="0" w:color="auto" w:frame="1"/>
              </w:rPr>
              <w:t>- Проведение входной диагностики учащихся, учителей и родителей (лиц, их заменяющих) по определению динамики их уровня информационной компетентности.</w:t>
            </w:r>
          </w:p>
          <w:p w14:paraId="330BC0BA" w14:textId="77777777" w:rsidR="009278BE" w:rsidRDefault="009278BE" w:rsidP="00746702">
            <w:pPr>
              <w:pStyle w:val="a3"/>
              <w:snapToGrid w:val="0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- Поведение анкетирования по удовлетворенности потребности всех участников образовательного процесса информационными ресурсами библиотеки.</w:t>
            </w:r>
          </w:p>
          <w:p w14:paraId="64ED5FEF" w14:textId="496A0E1D" w:rsidR="009278BE" w:rsidRPr="004777B2" w:rsidRDefault="009278BE" w:rsidP="00746702">
            <w:pPr>
              <w:pStyle w:val="a3"/>
              <w:snapToGrid w:val="0"/>
            </w:pPr>
            <w:r>
              <w:rPr>
                <w:color w:val="000000"/>
                <w:bdr w:val="none" w:sz="0" w:space="0" w:color="auto" w:frame="1"/>
              </w:rPr>
              <w:t>- Круглый стол с учителями и  Советом лидеров школы «Итоги мониторинга изучения потребностей участников образовательного процесса»</w:t>
            </w:r>
          </w:p>
        </w:tc>
        <w:tc>
          <w:tcPr>
            <w:tcW w:w="1764" w:type="dxa"/>
          </w:tcPr>
          <w:p w14:paraId="01862ECB" w14:textId="2451EC7D" w:rsidR="009278BE" w:rsidRPr="00950075" w:rsidRDefault="009278BE" w:rsidP="00746702">
            <w:pPr>
              <w:pStyle w:val="a3"/>
              <w:snapToGrid w:val="0"/>
              <w:rPr>
                <w:color w:val="000000"/>
              </w:rPr>
            </w:pPr>
            <w:r w:rsidRPr="00950075">
              <w:rPr>
                <w:color w:val="000000"/>
                <w:bdr w:val="none" w:sz="0" w:space="0" w:color="auto" w:frame="1"/>
              </w:rPr>
              <w:t>Определены направления развития ИБЦ на 202</w:t>
            </w:r>
            <w:r>
              <w:rPr>
                <w:color w:val="000000"/>
                <w:bdr w:val="none" w:sz="0" w:space="0" w:color="auto" w:frame="1"/>
              </w:rPr>
              <w:t>1</w:t>
            </w:r>
            <w:r w:rsidRPr="00950075">
              <w:rPr>
                <w:color w:val="000000"/>
                <w:bdr w:val="none" w:sz="0" w:space="0" w:color="auto" w:frame="1"/>
              </w:rPr>
              <w:t>-202</w:t>
            </w:r>
            <w:r>
              <w:rPr>
                <w:color w:val="000000"/>
                <w:bdr w:val="none" w:sz="0" w:space="0" w:color="auto" w:frame="1"/>
              </w:rPr>
              <w:t>2</w:t>
            </w:r>
            <w:r w:rsidRPr="00950075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950075">
              <w:rPr>
                <w:color w:val="000000"/>
                <w:bdr w:val="none" w:sz="0" w:space="0" w:color="auto" w:frame="1"/>
              </w:rPr>
              <w:t>уч</w:t>
            </w:r>
            <w:proofErr w:type="spellEnd"/>
            <w:r w:rsidRPr="00950075">
              <w:rPr>
                <w:color w:val="000000"/>
                <w:bdr w:val="none" w:sz="0" w:space="0" w:color="auto" w:frame="1"/>
              </w:rPr>
              <w:t xml:space="preserve"> год</w:t>
            </w:r>
          </w:p>
        </w:tc>
        <w:tc>
          <w:tcPr>
            <w:tcW w:w="1163" w:type="dxa"/>
          </w:tcPr>
          <w:p w14:paraId="13BDC27E" w14:textId="77777777" w:rsidR="009278BE" w:rsidRDefault="009278BE" w:rsidP="00746702">
            <w:pPr>
              <w:pStyle w:val="a3"/>
              <w:spacing w:after="283"/>
            </w:pPr>
            <w:r>
              <w:t>Результаты анкетирования</w:t>
            </w:r>
          </w:p>
        </w:tc>
        <w:tc>
          <w:tcPr>
            <w:tcW w:w="1687" w:type="dxa"/>
          </w:tcPr>
          <w:p w14:paraId="71DB1DB5" w14:textId="77777777" w:rsidR="009278BE" w:rsidRDefault="009278BE" w:rsidP="00746702">
            <w:pPr>
              <w:pStyle w:val="a3"/>
              <w:spacing w:after="283"/>
            </w:pPr>
            <w:r>
              <w:t>Библиотекарь</w:t>
            </w:r>
          </w:p>
        </w:tc>
      </w:tr>
      <w:tr w:rsidR="009278BE" w14:paraId="6D36CE07" w14:textId="77777777" w:rsidTr="009278BE">
        <w:trPr>
          <w:trHeight w:val="2499"/>
        </w:trPr>
        <w:tc>
          <w:tcPr>
            <w:tcW w:w="1778" w:type="dxa"/>
          </w:tcPr>
          <w:p w14:paraId="3AA4D749" w14:textId="77777777" w:rsidR="009278BE" w:rsidRPr="00F85346" w:rsidRDefault="009278BE" w:rsidP="00746702">
            <w:pPr>
              <w:pStyle w:val="a3"/>
              <w:snapToGrid w:val="0"/>
            </w:pPr>
            <w:r w:rsidRPr="00F85346">
              <w:t xml:space="preserve">Создание материально-технических и кадровых условий для развития </w:t>
            </w:r>
            <w:r>
              <w:t>ИБЦ</w:t>
            </w:r>
          </w:p>
        </w:tc>
        <w:tc>
          <w:tcPr>
            <w:tcW w:w="3434" w:type="dxa"/>
          </w:tcPr>
          <w:p w14:paraId="60E3CD15" w14:textId="5690BEB7" w:rsidR="009278BE" w:rsidRDefault="009278BE" w:rsidP="00746702">
            <w:pPr>
              <w:pStyle w:val="a3"/>
              <w:snapToGrid w:val="0"/>
            </w:pPr>
            <w:r>
              <w:t>1.</w:t>
            </w:r>
            <w:r>
              <w:rPr>
                <w:color w:val="000000"/>
                <w:bdr w:val="none" w:sz="0" w:space="0" w:color="auto" w:frame="1"/>
              </w:rPr>
              <w:t xml:space="preserve"> Пополнение библиотечного фонда учебниками, информационными ресурсами </w:t>
            </w:r>
            <w:proofErr w:type="gramStart"/>
            <w:r>
              <w:rPr>
                <w:color w:val="000000"/>
                <w:bdr w:val="none" w:sz="0" w:space="0" w:color="auto" w:frame="1"/>
              </w:rPr>
              <w:t>на  электронных</w:t>
            </w:r>
            <w:proofErr w:type="gramEnd"/>
            <w:r>
              <w:rPr>
                <w:color w:val="000000"/>
                <w:bdr w:val="none" w:sz="0" w:space="0" w:color="auto" w:frame="1"/>
              </w:rPr>
              <w:t xml:space="preserve"> носителях в соответствии с запросами учащихся.</w:t>
            </w:r>
          </w:p>
          <w:p w14:paraId="1E3F75FF" w14:textId="77777777" w:rsidR="009278BE" w:rsidRDefault="009278BE" w:rsidP="00746702">
            <w:pPr>
              <w:pStyle w:val="a3"/>
              <w:snapToGrid w:val="0"/>
            </w:pPr>
            <w:r>
              <w:t>2. КПК библиотекаря</w:t>
            </w:r>
          </w:p>
          <w:p w14:paraId="039E898A" w14:textId="77777777" w:rsidR="009278BE" w:rsidRPr="006A6586" w:rsidRDefault="009278BE" w:rsidP="00746702">
            <w:pPr>
              <w:pStyle w:val="a3"/>
              <w:snapToGrid w:val="0"/>
            </w:pPr>
          </w:p>
          <w:p w14:paraId="740F14B3" w14:textId="77777777" w:rsidR="009278BE" w:rsidRPr="00CD1A13" w:rsidRDefault="009278BE" w:rsidP="00746702">
            <w:pPr>
              <w:pStyle w:val="a3"/>
              <w:snapToGrid w:val="0"/>
            </w:pPr>
          </w:p>
        </w:tc>
        <w:tc>
          <w:tcPr>
            <w:tcW w:w="1764" w:type="dxa"/>
          </w:tcPr>
          <w:p w14:paraId="0199FF42" w14:textId="77777777" w:rsidR="009278BE" w:rsidRPr="00F85346" w:rsidRDefault="009278BE" w:rsidP="00746702">
            <w:pPr>
              <w:pStyle w:val="a3"/>
              <w:snapToGrid w:val="0"/>
            </w:pPr>
            <w:r>
              <w:t>Положительная динамика материально-технических условий развития ИБЦ</w:t>
            </w:r>
          </w:p>
        </w:tc>
        <w:tc>
          <w:tcPr>
            <w:tcW w:w="1163" w:type="dxa"/>
          </w:tcPr>
          <w:p w14:paraId="0BE22D91" w14:textId="77777777" w:rsidR="009278BE" w:rsidRPr="004467A3" w:rsidRDefault="009278BE" w:rsidP="00746702">
            <w:pPr>
              <w:pStyle w:val="a3"/>
              <w:spacing w:after="283"/>
            </w:pPr>
            <w:r>
              <w:t>Расширение компетенций сотрудников и базы ИБЦ</w:t>
            </w:r>
          </w:p>
        </w:tc>
        <w:tc>
          <w:tcPr>
            <w:tcW w:w="1687" w:type="dxa"/>
          </w:tcPr>
          <w:p w14:paraId="7EFADC0E" w14:textId="77777777" w:rsidR="009278BE" w:rsidRDefault="009278BE" w:rsidP="00746702">
            <w:pPr>
              <w:pStyle w:val="a3"/>
              <w:spacing w:after="283"/>
            </w:pPr>
            <w:r>
              <w:t>Директор,</w:t>
            </w:r>
          </w:p>
          <w:p w14:paraId="78D8FC42" w14:textId="77777777" w:rsidR="009278BE" w:rsidRDefault="009278BE" w:rsidP="00746702">
            <w:pPr>
              <w:pStyle w:val="a3"/>
              <w:spacing w:after="283"/>
            </w:pPr>
            <w:r>
              <w:t>библиотекарь</w:t>
            </w:r>
          </w:p>
          <w:p w14:paraId="37525940" w14:textId="77777777" w:rsidR="009278BE" w:rsidRPr="00830BDF" w:rsidRDefault="009278BE" w:rsidP="00746702">
            <w:pPr>
              <w:pStyle w:val="a3"/>
              <w:spacing w:after="283"/>
            </w:pPr>
          </w:p>
        </w:tc>
      </w:tr>
      <w:tr w:rsidR="009278BE" w14:paraId="46D60A7B" w14:textId="77777777" w:rsidTr="009278BE">
        <w:trPr>
          <w:trHeight w:val="2800"/>
        </w:trPr>
        <w:tc>
          <w:tcPr>
            <w:tcW w:w="1778" w:type="dxa"/>
          </w:tcPr>
          <w:p w14:paraId="6A8AE451" w14:textId="77777777" w:rsidR="009278BE" w:rsidRPr="00B2384B" w:rsidRDefault="009278BE" w:rsidP="00746702">
            <w:pPr>
              <w:pStyle w:val="a3"/>
              <w:snapToGrid w:val="0"/>
            </w:pPr>
            <w:r>
              <w:lastRenderedPageBreak/>
              <w:t xml:space="preserve">Пополнение электронного каталога </w:t>
            </w:r>
          </w:p>
        </w:tc>
        <w:tc>
          <w:tcPr>
            <w:tcW w:w="3434" w:type="dxa"/>
          </w:tcPr>
          <w:p w14:paraId="6D65E857" w14:textId="77777777" w:rsidR="009278BE" w:rsidRDefault="009278BE" w:rsidP="00746702">
            <w:pPr>
              <w:pStyle w:val="a3"/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Пополнение электронного каталога учебников</w:t>
            </w:r>
          </w:p>
          <w:p w14:paraId="798F478A" w14:textId="1D53655E" w:rsidR="009278BE" w:rsidRDefault="009278BE" w:rsidP="00746702">
            <w:pPr>
              <w:pStyle w:val="a3"/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Завершение работы с ресурсом «</w:t>
            </w:r>
            <w:proofErr w:type="spellStart"/>
            <w:r>
              <w:rPr>
                <w:rFonts w:eastAsia="Times New Roman"/>
              </w:rPr>
              <w:t>Литрес</w:t>
            </w:r>
            <w:proofErr w:type="spellEnd"/>
            <w:r>
              <w:rPr>
                <w:rFonts w:eastAsia="Times New Roman"/>
              </w:rPr>
              <w:t>»</w:t>
            </w:r>
          </w:p>
          <w:p w14:paraId="08B875BE" w14:textId="77777777" w:rsidR="009278BE" w:rsidRDefault="009278BE" w:rsidP="00746702">
            <w:pPr>
              <w:pStyle w:val="a3"/>
              <w:snapToGrid w:val="0"/>
              <w:rPr>
                <w:rFonts w:eastAsia="Times New Roman"/>
              </w:rPr>
            </w:pPr>
          </w:p>
          <w:p w14:paraId="2789B033" w14:textId="77777777" w:rsidR="009278BE" w:rsidRDefault="009278BE" w:rsidP="00746702">
            <w:pPr>
              <w:pStyle w:val="a3"/>
              <w:snapToGrid w:val="0"/>
              <w:rPr>
                <w:rFonts w:eastAsia="Times New Roman"/>
              </w:rPr>
            </w:pPr>
          </w:p>
          <w:p w14:paraId="68395484" w14:textId="77777777" w:rsidR="009278BE" w:rsidRPr="00CC51F3" w:rsidRDefault="009278BE" w:rsidP="00746702">
            <w:pPr>
              <w:pStyle w:val="a3"/>
              <w:snapToGrid w:val="0"/>
            </w:pPr>
          </w:p>
        </w:tc>
        <w:tc>
          <w:tcPr>
            <w:tcW w:w="1764" w:type="dxa"/>
          </w:tcPr>
          <w:p w14:paraId="7A6C2A6F" w14:textId="77777777" w:rsidR="009278BE" w:rsidRDefault="009278BE" w:rsidP="00746702">
            <w:pPr>
              <w:pStyle w:val="a3"/>
              <w:snapToGrid w:val="0"/>
            </w:pPr>
            <w:r>
              <w:t>Дополнен каталог учебников.</w:t>
            </w:r>
          </w:p>
          <w:p w14:paraId="22A4E667" w14:textId="77777777" w:rsidR="009278BE" w:rsidRDefault="009278BE" w:rsidP="00746702">
            <w:pPr>
              <w:pStyle w:val="a3"/>
              <w:snapToGrid w:val="0"/>
            </w:pPr>
            <w:r>
              <w:t>Исчерпан банк книговыдач литературы</w:t>
            </w:r>
          </w:p>
          <w:p w14:paraId="2B27BD7C" w14:textId="77777777" w:rsidR="009278BE" w:rsidRDefault="009278BE" w:rsidP="00746702">
            <w:pPr>
              <w:pStyle w:val="a3"/>
              <w:snapToGrid w:val="0"/>
            </w:pPr>
          </w:p>
          <w:p w14:paraId="2E9CFD23" w14:textId="77777777" w:rsidR="009278BE" w:rsidRDefault="009278BE" w:rsidP="00746702">
            <w:pPr>
              <w:pStyle w:val="a3"/>
              <w:snapToGrid w:val="0"/>
            </w:pPr>
          </w:p>
          <w:p w14:paraId="57A7FF4E" w14:textId="77777777" w:rsidR="009278BE" w:rsidRPr="00B2384B" w:rsidRDefault="009278BE" w:rsidP="00746702">
            <w:pPr>
              <w:pStyle w:val="a3"/>
              <w:snapToGrid w:val="0"/>
            </w:pPr>
          </w:p>
        </w:tc>
        <w:tc>
          <w:tcPr>
            <w:tcW w:w="1163" w:type="dxa"/>
          </w:tcPr>
          <w:p w14:paraId="62FA3A23" w14:textId="77777777" w:rsidR="009278BE" w:rsidRDefault="009278BE" w:rsidP="00746702">
            <w:pPr>
              <w:pStyle w:val="a3"/>
              <w:spacing w:after="283"/>
            </w:pPr>
            <w:r>
              <w:t xml:space="preserve">Электронный каталог </w:t>
            </w:r>
          </w:p>
          <w:p w14:paraId="349532A6" w14:textId="77777777" w:rsidR="009278BE" w:rsidRPr="00C26EA4" w:rsidRDefault="009278BE" w:rsidP="00746702">
            <w:pPr>
              <w:pStyle w:val="a3"/>
              <w:spacing w:after="283"/>
            </w:pPr>
            <w:r>
              <w:t>Электронная библиотека «</w:t>
            </w:r>
            <w:proofErr w:type="spellStart"/>
            <w:r>
              <w:t>Литрес</w:t>
            </w:r>
            <w:proofErr w:type="spellEnd"/>
            <w:r>
              <w:t>»</w:t>
            </w:r>
          </w:p>
        </w:tc>
        <w:tc>
          <w:tcPr>
            <w:tcW w:w="1687" w:type="dxa"/>
          </w:tcPr>
          <w:p w14:paraId="5AC4CD4A" w14:textId="77777777" w:rsidR="009278BE" w:rsidRDefault="009278BE" w:rsidP="00746702">
            <w:pPr>
              <w:pStyle w:val="a3"/>
              <w:spacing w:after="283"/>
            </w:pPr>
            <w:r>
              <w:t>Учителя-предметники</w:t>
            </w:r>
          </w:p>
          <w:p w14:paraId="4B04788F" w14:textId="77777777" w:rsidR="009278BE" w:rsidRDefault="009278BE" w:rsidP="00746702">
            <w:pPr>
              <w:pStyle w:val="a3"/>
              <w:spacing w:after="283"/>
            </w:pPr>
            <w:r>
              <w:t xml:space="preserve">Учитель литературы </w:t>
            </w:r>
          </w:p>
          <w:p w14:paraId="0591D647" w14:textId="77777777" w:rsidR="009278BE" w:rsidRPr="00830BDF" w:rsidRDefault="009278BE" w:rsidP="00746702">
            <w:pPr>
              <w:pStyle w:val="a3"/>
              <w:spacing w:after="283"/>
            </w:pPr>
            <w:r>
              <w:t>Библиотекарь</w:t>
            </w:r>
          </w:p>
        </w:tc>
      </w:tr>
      <w:tr w:rsidR="009278BE" w14:paraId="09F0E821" w14:textId="77777777" w:rsidTr="009278BE">
        <w:trPr>
          <w:trHeight w:val="6097"/>
        </w:trPr>
        <w:tc>
          <w:tcPr>
            <w:tcW w:w="1778" w:type="dxa"/>
          </w:tcPr>
          <w:p w14:paraId="1C5CDC5D" w14:textId="77777777" w:rsidR="009278BE" w:rsidRDefault="009278BE" w:rsidP="00746702">
            <w:pPr>
              <w:pStyle w:val="a3"/>
              <w:snapToGrid w:val="0"/>
            </w:pPr>
            <w:r>
              <w:t xml:space="preserve">Пополнить библиотечный </w:t>
            </w:r>
            <w:proofErr w:type="gramStart"/>
            <w:r>
              <w:t>фонд  информацией</w:t>
            </w:r>
            <w:proofErr w:type="gramEnd"/>
            <w:r>
              <w:t xml:space="preserve"> на электронных носителях</w:t>
            </w:r>
          </w:p>
          <w:p w14:paraId="317EA0CC" w14:textId="77777777" w:rsidR="009278BE" w:rsidRPr="00830BDF" w:rsidRDefault="009278BE" w:rsidP="00746702">
            <w:pPr>
              <w:pStyle w:val="a3"/>
              <w:snapToGrid w:val="0"/>
            </w:pPr>
          </w:p>
        </w:tc>
        <w:tc>
          <w:tcPr>
            <w:tcW w:w="3434" w:type="dxa"/>
          </w:tcPr>
          <w:p w14:paraId="61EB70BF" w14:textId="77777777" w:rsidR="009278BE" w:rsidRDefault="009278BE" w:rsidP="00746702">
            <w:pPr>
              <w:pStyle w:val="a3"/>
              <w:tabs>
                <w:tab w:val="left" w:pos="-12"/>
              </w:tabs>
              <w:snapToGrid w:val="0"/>
            </w:pPr>
            <w:r>
              <w:t xml:space="preserve">1.Пополнение банка: </w:t>
            </w:r>
          </w:p>
          <w:p w14:paraId="205149E6" w14:textId="77777777" w:rsidR="009278BE" w:rsidRDefault="009278BE" w:rsidP="00746702">
            <w:pPr>
              <w:pStyle w:val="a3"/>
              <w:tabs>
                <w:tab w:val="left" w:pos="-12"/>
              </w:tabs>
              <w:snapToGrid w:val="0"/>
            </w:pPr>
            <w:r>
              <w:t>- художественные произведения для уроков литературы;</w:t>
            </w:r>
          </w:p>
          <w:p w14:paraId="698CAF5B" w14:textId="77777777" w:rsidR="009278BE" w:rsidRDefault="009278BE" w:rsidP="00746702">
            <w:pPr>
              <w:pStyle w:val="a3"/>
              <w:tabs>
                <w:tab w:val="left" w:pos="-12"/>
              </w:tabs>
              <w:snapToGrid w:val="0"/>
            </w:pPr>
            <w:r>
              <w:t>- электронных учебников;</w:t>
            </w:r>
          </w:p>
          <w:p w14:paraId="553015BE" w14:textId="77777777" w:rsidR="009278BE" w:rsidRDefault="009278BE" w:rsidP="00746702">
            <w:pPr>
              <w:pStyle w:val="a3"/>
              <w:tabs>
                <w:tab w:val="left" w:pos="-12"/>
              </w:tabs>
              <w:snapToGrid w:val="0"/>
            </w:pPr>
            <w:r>
              <w:t>- электронного варианта печатных изданий;</w:t>
            </w:r>
          </w:p>
          <w:p w14:paraId="30BEF224" w14:textId="77777777" w:rsidR="009278BE" w:rsidRDefault="009278BE" w:rsidP="00746702">
            <w:pPr>
              <w:pStyle w:val="a3"/>
              <w:tabs>
                <w:tab w:val="left" w:pos="-12"/>
              </w:tabs>
              <w:snapToGrid w:val="0"/>
            </w:pPr>
            <w:r>
              <w:t>- нормативно-правовых документов по организации образовательного процесса;</w:t>
            </w:r>
          </w:p>
          <w:p w14:paraId="285C19EF" w14:textId="77777777" w:rsidR="009278BE" w:rsidRDefault="009278BE" w:rsidP="00746702">
            <w:pPr>
              <w:pStyle w:val="a3"/>
              <w:tabs>
                <w:tab w:val="left" w:pos="-12"/>
              </w:tabs>
              <w:snapToGrid w:val="0"/>
            </w:pPr>
            <w:r>
              <w:t xml:space="preserve">- методических материалов и дидактических материалов, наработанных учителями школы </w:t>
            </w:r>
            <w:proofErr w:type="gramStart"/>
            <w:r>
              <w:t>исследовательских и творческих работ</w:t>
            </w:r>
            <w:proofErr w:type="gramEnd"/>
            <w:r>
              <w:t xml:space="preserve"> обучающихся;</w:t>
            </w:r>
          </w:p>
          <w:p w14:paraId="705BAAE8" w14:textId="77777777" w:rsidR="009278BE" w:rsidRDefault="009278BE" w:rsidP="00746702">
            <w:pPr>
              <w:pStyle w:val="a3"/>
              <w:tabs>
                <w:tab w:val="left" w:pos="-12"/>
              </w:tabs>
              <w:snapToGrid w:val="0"/>
            </w:pPr>
            <w:r>
              <w:t>- презентаций и проектов;</w:t>
            </w:r>
          </w:p>
          <w:p w14:paraId="07B87242" w14:textId="77777777" w:rsidR="009278BE" w:rsidRDefault="009278BE" w:rsidP="00746702">
            <w:pPr>
              <w:pStyle w:val="a3"/>
              <w:tabs>
                <w:tab w:val="left" w:pos="-12"/>
              </w:tabs>
              <w:snapToGrid w:val="0"/>
            </w:pPr>
            <w:r>
              <w:t>- уроков, сценариев с использованием СОТ</w:t>
            </w:r>
          </w:p>
          <w:p w14:paraId="4A03F7B6" w14:textId="77777777" w:rsidR="009278BE" w:rsidRDefault="009278BE" w:rsidP="00746702">
            <w:pPr>
              <w:pStyle w:val="a3"/>
              <w:tabs>
                <w:tab w:val="left" w:pos="-12"/>
              </w:tabs>
              <w:snapToGrid w:val="0"/>
            </w:pPr>
            <w:r>
              <w:t xml:space="preserve">2.Пополнение </w:t>
            </w:r>
            <w:proofErr w:type="spellStart"/>
            <w:r>
              <w:t>фильмо</w:t>
            </w:r>
            <w:proofErr w:type="spellEnd"/>
            <w:r>
              <w:t>-, фото- и аудиотеки.</w:t>
            </w:r>
          </w:p>
          <w:p w14:paraId="1542E1A1" w14:textId="77777777" w:rsidR="009278BE" w:rsidRPr="00C26EA4" w:rsidRDefault="009278BE" w:rsidP="00746702">
            <w:pPr>
              <w:pStyle w:val="a3"/>
              <w:tabs>
                <w:tab w:val="left" w:pos="-12"/>
              </w:tabs>
              <w:snapToGrid w:val="0"/>
            </w:pPr>
            <w:r>
              <w:t>3. Модернизация списков аннотированных ссылок на ресурсы сети Интернет.</w:t>
            </w:r>
          </w:p>
        </w:tc>
        <w:tc>
          <w:tcPr>
            <w:tcW w:w="1764" w:type="dxa"/>
          </w:tcPr>
          <w:p w14:paraId="41D68F2A" w14:textId="77777777" w:rsidR="009278BE" w:rsidRPr="00BE3004" w:rsidRDefault="009278BE" w:rsidP="00746702">
            <w:pPr>
              <w:pStyle w:val="a3"/>
              <w:snapToGrid w:val="0"/>
            </w:pPr>
            <w:r>
              <w:t>Пополнен библиотечный фонд</w:t>
            </w:r>
          </w:p>
        </w:tc>
        <w:tc>
          <w:tcPr>
            <w:tcW w:w="1163" w:type="dxa"/>
          </w:tcPr>
          <w:p w14:paraId="5F3F2881" w14:textId="77777777" w:rsidR="009278BE" w:rsidRPr="00DD7764" w:rsidRDefault="009278BE" w:rsidP="00746702">
            <w:pPr>
              <w:pStyle w:val="a3"/>
              <w:spacing w:after="283"/>
            </w:pPr>
            <w:r>
              <w:t>Создан банк информации на электронных носителях</w:t>
            </w:r>
          </w:p>
        </w:tc>
        <w:tc>
          <w:tcPr>
            <w:tcW w:w="1687" w:type="dxa"/>
          </w:tcPr>
          <w:p w14:paraId="1501CC6F" w14:textId="77777777" w:rsidR="009278BE" w:rsidRDefault="009278BE" w:rsidP="00746702">
            <w:pPr>
              <w:pStyle w:val="a3"/>
              <w:spacing w:after="283"/>
            </w:pPr>
            <w:r>
              <w:t>Администрация</w:t>
            </w:r>
          </w:p>
          <w:p w14:paraId="010C8390" w14:textId="77777777" w:rsidR="009278BE" w:rsidRDefault="009278BE" w:rsidP="00746702">
            <w:pPr>
              <w:pStyle w:val="a3"/>
              <w:spacing w:after="283"/>
            </w:pPr>
            <w:r>
              <w:t>Учителя-предметники</w:t>
            </w:r>
          </w:p>
          <w:p w14:paraId="581FD87E" w14:textId="77777777" w:rsidR="009278BE" w:rsidRDefault="009278BE" w:rsidP="00746702">
            <w:pPr>
              <w:pStyle w:val="a3"/>
              <w:spacing w:after="283"/>
            </w:pPr>
            <w:r>
              <w:t>Библиотекарь</w:t>
            </w:r>
          </w:p>
          <w:p w14:paraId="58C147EB" w14:textId="77777777" w:rsidR="009278BE" w:rsidRPr="00830BDF" w:rsidRDefault="009278BE" w:rsidP="00746702">
            <w:pPr>
              <w:pStyle w:val="a3"/>
              <w:spacing w:after="283"/>
            </w:pPr>
          </w:p>
        </w:tc>
      </w:tr>
      <w:tr w:rsidR="009278BE" w14:paraId="493657E2" w14:textId="77777777" w:rsidTr="009278BE">
        <w:trPr>
          <w:trHeight w:val="7257"/>
        </w:trPr>
        <w:tc>
          <w:tcPr>
            <w:tcW w:w="1778" w:type="dxa"/>
            <w:vMerge w:val="restart"/>
          </w:tcPr>
          <w:p w14:paraId="7A05E0B9" w14:textId="77777777" w:rsidR="009278BE" w:rsidRDefault="009278BE" w:rsidP="00746702">
            <w:pPr>
              <w:pStyle w:val="a3"/>
              <w:snapToGrid w:val="0"/>
            </w:pPr>
            <w:r>
              <w:lastRenderedPageBreak/>
              <w:t>Способствовать формированию информационной культуры участников образовательного процесса</w:t>
            </w:r>
          </w:p>
        </w:tc>
        <w:tc>
          <w:tcPr>
            <w:tcW w:w="3434" w:type="dxa"/>
          </w:tcPr>
          <w:p w14:paraId="4E8B15E3" w14:textId="256FBB46" w:rsidR="009278BE" w:rsidRDefault="009278BE" w:rsidP="00746702">
            <w:pPr>
              <w:pStyle w:val="a3"/>
              <w:snapToGrid w:val="0"/>
            </w:pPr>
            <w:r>
              <w:t xml:space="preserve">Проведение классных часов, открытых уроков, </w:t>
            </w:r>
            <w:proofErr w:type="spellStart"/>
            <w:r>
              <w:t>профпробы</w:t>
            </w:r>
            <w:proofErr w:type="spellEnd"/>
            <w:r>
              <w:t xml:space="preserve"> учеников в проекте «Билет в будущее», «Часы ИТ-компетенций», «</w:t>
            </w:r>
            <w:proofErr w:type="gramStart"/>
            <w:r>
              <w:t>Уроки  финансовой</w:t>
            </w:r>
            <w:proofErr w:type="gramEnd"/>
            <w:r>
              <w:t xml:space="preserve"> грамотности», «Дорожная безопасность» (в рамках деятельности отряда ЮИД), «Дни здоровья» в рамках ШСК «Чемпион», «Социальная активность (волонтерский отряд).</w:t>
            </w:r>
          </w:p>
          <w:p w14:paraId="48D388E5" w14:textId="77777777" w:rsidR="009278BE" w:rsidRDefault="009278BE" w:rsidP="00746702">
            <w:pPr>
              <w:pStyle w:val="a3"/>
              <w:snapToGrid w:val="0"/>
            </w:pPr>
            <w:r>
              <w:t xml:space="preserve">- Организация обучения учащихся методике нахождения, получения и </w:t>
            </w:r>
            <w:proofErr w:type="gramStart"/>
            <w:r>
              <w:t>обработке  информации</w:t>
            </w:r>
            <w:proofErr w:type="gramEnd"/>
            <w:r>
              <w:t xml:space="preserve"> из различных носителей.</w:t>
            </w:r>
          </w:p>
          <w:p w14:paraId="76379473" w14:textId="77777777" w:rsidR="009278BE" w:rsidRDefault="009278BE" w:rsidP="00746702">
            <w:pPr>
              <w:pStyle w:val="a3"/>
              <w:snapToGrid w:val="0"/>
            </w:pPr>
            <w:r>
              <w:t>- Экскурсия в школьную (для первоклассников и их родителей – виртуально), сельскую и районную детскую библиотеку.</w:t>
            </w:r>
          </w:p>
          <w:p w14:paraId="4D47091F" w14:textId="77777777" w:rsidR="009278BE" w:rsidRDefault="009278BE" w:rsidP="00746702">
            <w:pPr>
              <w:pStyle w:val="a3"/>
              <w:snapToGrid w:val="0"/>
            </w:pPr>
            <w:r>
              <w:t xml:space="preserve">-мастер-класс для 5-8 классов «Использование информации сети Интернет. Авторские права». </w:t>
            </w:r>
          </w:p>
          <w:p w14:paraId="20CB338A" w14:textId="77777777" w:rsidR="00E341E5" w:rsidRDefault="009278BE" w:rsidP="00746702">
            <w:pPr>
              <w:pStyle w:val="a3"/>
              <w:snapToGrid w:val="0"/>
            </w:pPr>
            <w:r>
              <w:t xml:space="preserve">- Участие в </w:t>
            </w:r>
            <w:r w:rsidR="00282256">
              <w:t xml:space="preserve">муниципальных и </w:t>
            </w:r>
            <w:r>
              <w:t>региональн</w:t>
            </w:r>
            <w:r w:rsidR="00282256">
              <w:t xml:space="preserve">ых краеведческих конкурсах «Моя малая родина», «Малые </w:t>
            </w:r>
            <w:proofErr w:type="spellStart"/>
            <w:r w:rsidR="00282256">
              <w:t>баловские</w:t>
            </w:r>
            <w:proofErr w:type="spellEnd"/>
            <w:r w:rsidR="00282256">
              <w:t xml:space="preserve"> чтения», «</w:t>
            </w:r>
            <w:proofErr w:type="spellStart"/>
            <w:r w:rsidR="00282256">
              <w:t>Баловские</w:t>
            </w:r>
            <w:proofErr w:type="spellEnd"/>
            <w:r w:rsidR="00282256">
              <w:t xml:space="preserve"> чтения», </w:t>
            </w:r>
            <w:r w:rsidR="00E341E5">
              <w:t>155-летие (юбилей) Ермаковской школы.,</w:t>
            </w:r>
          </w:p>
          <w:p w14:paraId="3935C227" w14:textId="27DE2EDD" w:rsidR="009278BE" w:rsidRDefault="00E341E5" w:rsidP="00746702">
            <w:pPr>
              <w:pStyle w:val="a3"/>
              <w:snapToGrid w:val="0"/>
            </w:pPr>
            <w:r>
              <w:t xml:space="preserve">Выпуск </w:t>
            </w:r>
            <w:proofErr w:type="spellStart"/>
            <w:r>
              <w:t>сбоника</w:t>
            </w:r>
            <w:proofErr w:type="spellEnd"/>
            <w:r>
              <w:t xml:space="preserve"> материалов по итогам </w:t>
            </w:r>
            <w:proofErr w:type="spellStart"/>
            <w:r>
              <w:t>Ермаковских</w:t>
            </w:r>
            <w:proofErr w:type="spellEnd"/>
            <w:r>
              <w:t xml:space="preserve"> краеведческих чтений.  </w:t>
            </w:r>
          </w:p>
          <w:p w14:paraId="5E662E7A" w14:textId="77777777" w:rsidR="009278BE" w:rsidRDefault="009278BE" w:rsidP="00746702">
            <w:pPr>
              <w:pStyle w:val="a3"/>
              <w:snapToGrid w:val="0"/>
            </w:pPr>
          </w:p>
        </w:tc>
        <w:tc>
          <w:tcPr>
            <w:tcW w:w="1764" w:type="dxa"/>
            <w:vMerge w:val="restart"/>
          </w:tcPr>
          <w:p w14:paraId="1111F622" w14:textId="77777777" w:rsidR="009278BE" w:rsidRDefault="009278BE" w:rsidP="00746702">
            <w:pPr>
              <w:pStyle w:val="a3"/>
              <w:snapToGrid w:val="0"/>
            </w:pPr>
          </w:p>
          <w:p w14:paraId="791C3AD5" w14:textId="77777777" w:rsidR="009278BE" w:rsidRDefault="009278BE" w:rsidP="00746702">
            <w:pPr>
              <w:pStyle w:val="a3"/>
              <w:snapToGrid w:val="0"/>
            </w:pPr>
          </w:p>
          <w:p w14:paraId="4B09FE55" w14:textId="77777777" w:rsidR="009278BE" w:rsidRDefault="009278BE" w:rsidP="00746702">
            <w:pPr>
              <w:pStyle w:val="a3"/>
              <w:snapToGrid w:val="0"/>
            </w:pPr>
          </w:p>
          <w:p w14:paraId="596ECD95" w14:textId="77777777" w:rsidR="009278BE" w:rsidRDefault="009278BE" w:rsidP="00746702">
            <w:pPr>
              <w:pStyle w:val="a3"/>
              <w:snapToGrid w:val="0"/>
            </w:pPr>
          </w:p>
          <w:p w14:paraId="0AD1AAA5" w14:textId="77777777" w:rsidR="009278BE" w:rsidRDefault="009278BE" w:rsidP="00746702">
            <w:pPr>
              <w:pStyle w:val="a3"/>
              <w:snapToGrid w:val="0"/>
            </w:pPr>
          </w:p>
          <w:p w14:paraId="288C236E" w14:textId="77777777" w:rsidR="009278BE" w:rsidRDefault="009278BE" w:rsidP="00746702">
            <w:pPr>
              <w:pStyle w:val="a3"/>
              <w:snapToGrid w:val="0"/>
            </w:pPr>
          </w:p>
          <w:p w14:paraId="2338023D" w14:textId="77777777" w:rsidR="009278BE" w:rsidRDefault="009278BE" w:rsidP="00746702">
            <w:pPr>
              <w:pStyle w:val="a3"/>
              <w:snapToGrid w:val="0"/>
            </w:pPr>
          </w:p>
          <w:p w14:paraId="36BA9861" w14:textId="77777777" w:rsidR="009278BE" w:rsidRDefault="009278BE" w:rsidP="00746702">
            <w:pPr>
              <w:pStyle w:val="a3"/>
              <w:snapToGrid w:val="0"/>
            </w:pPr>
          </w:p>
          <w:p w14:paraId="2F74A040" w14:textId="77777777" w:rsidR="009278BE" w:rsidRDefault="009278BE" w:rsidP="00746702">
            <w:pPr>
              <w:pStyle w:val="a3"/>
              <w:snapToGrid w:val="0"/>
            </w:pPr>
            <w:r>
              <w:t>Повышение уровня информационной культуры участников образовательного процесса,</w:t>
            </w:r>
          </w:p>
          <w:p w14:paraId="28347704" w14:textId="77777777" w:rsidR="009278BE" w:rsidRDefault="009278BE" w:rsidP="00746702">
            <w:pPr>
              <w:pStyle w:val="a3"/>
              <w:snapToGrid w:val="0"/>
            </w:pPr>
            <w:r>
              <w:t>Развитие культуры пользования сетью Интернет, в том числе по ведению электронной почты, других видов переписки</w:t>
            </w:r>
          </w:p>
        </w:tc>
        <w:tc>
          <w:tcPr>
            <w:tcW w:w="1163" w:type="dxa"/>
            <w:vMerge w:val="restart"/>
          </w:tcPr>
          <w:p w14:paraId="7FC69E07" w14:textId="77777777" w:rsidR="009278BE" w:rsidRDefault="009278BE" w:rsidP="00746702">
            <w:pPr>
              <w:pStyle w:val="a3"/>
              <w:spacing w:after="283"/>
            </w:pPr>
            <w:r>
              <w:t>- Учащиеся получают информацию с различных источников</w:t>
            </w:r>
          </w:p>
          <w:p w14:paraId="01A980FC" w14:textId="77777777" w:rsidR="009278BE" w:rsidRDefault="009278BE" w:rsidP="00746702">
            <w:pPr>
              <w:pStyle w:val="a3"/>
              <w:spacing w:after="283"/>
            </w:pPr>
            <w:r>
              <w:t>-Увеличилось на 3% количество посещений библиотеки</w:t>
            </w:r>
          </w:p>
          <w:p w14:paraId="5EC6028F" w14:textId="77777777" w:rsidR="009278BE" w:rsidRDefault="009278BE" w:rsidP="00746702">
            <w:pPr>
              <w:pStyle w:val="a3"/>
              <w:spacing w:after="283"/>
            </w:pPr>
            <w:r>
              <w:t>- Увеличилось количество учащихся принимающих участие в интернет-проектах, марафонах - на 10%</w:t>
            </w:r>
          </w:p>
          <w:p w14:paraId="6D5D1EEF" w14:textId="77777777" w:rsidR="009278BE" w:rsidRDefault="009278BE" w:rsidP="00746702">
            <w:pPr>
              <w:pStyle w:val="a3"/>
              <w:spacing w:after="283"/>
            </w:pPr>
            <w:r>
              <w:t xml:space="preserve">- Увеличилось количество учащихся и </w:t>
            </w:r>
            <w:proofErr w:type="gramStart"/>
            <w:r>
              <w:t>родителей</w:t>
            </w:r>
            <w:proofErr w:type="gramEnd"/>
            <w:r>
              <w:t xml:space="preserve"> принимающих участие в мероприятиях</w:t>
            </w:r>
          </w:p>
          <w:p w14:paraId="2878AD36" w14:textId="77777777" w:rsidR="009278BE" w:rsidRPr="00AF727B" w:rsidRDefault="009278BE" w:rsidP="00746702">
            <w:pPr>
              <w:pStyle w:val="a3"/>
              <w:spacing w:after="283"/>
            </w:pPr>
          </w:p>
        </w:tc>
        <w:tc>
          <w:tcPr>
            <w:tcW w:w="1687" w:type="dxa"/>
            <w:vMerge w:val="restart"/>
          </w:tcPr>
          <w:p w14:paraId="3899CA28" w14:textId="77777777" w:rsidR="009278BE" w:rsidRDefault="009278BE" w:rsidP="00746702">
            <w:pPr>
              <w:pStyle w:val="a3"/>
              <w:spacing w:after="283"/>
            </w:pPr>
            <w:r>
              <w:t>Администрация</w:t>
            </w:r>
          </w:p>
          <w:p w14:paraId="7EED3CB1" w14:textId="77777777" w:rsidR="009278BE" w:rsidRDefault="009278BE" w:rsidP="00746702">
            <w:pPr>
              <w:pStyle w:val="a3"/>
              <w:spacing w:after="283"/>
            </w:pPr>
            <w:r>
              <w:t>Учителя-предметники,</w:t>
            </w:r>
          </w:p>
          <w:p w14:paraId="6E3E3C2C" w14:textId="77777777" w:rsidR="009278BE" w:rsidRDefault="009278BE" w:rsidP="00746702">
            <w:pPr>
              <w:pStyle w:val="a3"/>
              <w:spacing w:after="283"/>
            </w:pPr>
            <w:r>
              <w:t>Классные руководители,</w:t>
            </w:r>
          </w:p>
          <w:p w14:paraId="64975726" w14:textId="77777777" w:rsidR="009278BE" w:rsidRDefault="009278BE" w:rsidP="00746702">
            <w:pPr>
              <w:pStyle w:val="a3"/>
              <w:spacing w:after="283"/>
            </w:pPr>
            <w:r>
              <w:t xml:space="preserve">Библиотекарь школы, </w:t>
            </w:r>
          </w:p>
          <w:p w14:paraId="1CF72DB0" w14:textId="77777777" w:rsidR="009278BE" w:rsidRDefault="009278BE" w:rsidP="00746702">
            <w:pPr>
              <w:pStyle w:val="a3"/>
              <w:spacing w:after="283"/>
            </w:pPr>
            <w:r>
              <w:t>Библиотекарь сельской библиотеки (в рамках взаимодействия),</w:t>
            </w:r>
          </w:p>
          <w:p w14:paraId="51A08D75" w14:textId="11B8AECD" w:rsidR="009278BE" w:rsidRDefault="009278BE" w:rsidP="00746702">
            <w:pPr>
              <w:pStyle w:val="a3"/>
              <w:spacing w:after="283"/>
            </w:pPr>
            <w:r>
              <w:t>Заведующая Ермаковским ДК (совместный проект)</w:t>
            </w:r>
          </w:p>
          <w:p w14:paraId="7516B221" w14:textId="7DC1833E" w:rsidR="00E341E5" w:rsidRDefault="00E341E5" w:rsidP="00746702">
            <w:pPr>
              <w:pStyle w:val="a3"/>
              <w:spacing w:after="283"/>
            </w:pPr>
            <w:r>
              <w:t>Центр развития и сохранения культуры Пошехонского района (в рамках взаимодействия)</w:t>
            </w:r>
          </w:p>
          <w:p w14:paraId="175F9726" w14:textId="77777777" w:rsidR="009278BE" w:rsidRPr="00830BDF" w:rsidRDefault="009278BE" w:rsidP="00746702">
            <w:pPr>
              <w:pStyle w:val="a3"/>
              <w:spacing w:after="283"/>
            </w:pPr>
          </w:p>
        </w:tc>
      </w:tr>
      <w:tr w:rsidR="009278BE" w14:paraId="030D3646" w14:textId="77777777" w:rsidTr="009278BE">
        <w:trPr>
          <w:trHeight w:val="503"/>
        </w:trPr>
        <w:tc>
          <w:tcPr>
            <w:tcW w:w="1778" w:type="dxa"/>
            <w:vMerge/>
          </w:tcPr>
          <w:p w14:paraId="44D65317" w14:textId="77777777" w:rsidR="009278BE" w:rsidRPr="00830BDF" w:rsidRDefault="009278BE" w:rsidP="00746702">
            <w:pPr>
              <w:pStyle w:val="a3"/>
              <w:snapToGrid w:val="0"/>
            </w:pPr>
          </w:p>
        </w:tc>
        <w:tc>
          <w:tcPr>
            <w:tcW w:w="3434" w:type="dxa"/>
          </w:tcPr>
          <w:p w14:paraId="6D3E78F6" w14:textId="77777777" w:rsidR="009278BE" w:rsidRDefault="009278BE" w:rsidP="00746702">
            <w:pPr>
              <w:pStyle w:val="a3"/>
              <w:snapToGrid w:val="0"/>
            </w:pPr>
            <w:r>
              <w:t>- Проведение библиотечных часов:</w:t>
            </w:r>
          </w:p>
          <w:p w14:paraId="10B36CE2" w14:textId="03D4CE40" w:rsidR="009278BE" w:rsidRDefault="009278BE" w:rsidP="00746702">
            <w:pPr>
              <w:pStyle w:val="a3"/>
              <w:snapToGrid w:val="0"/>
            </w:pPr>
            <w:r>
              <w:t>Начальная школа:</w:t>
            </w:r>
          </w:p>
          <w:p w14:paraId="15F90FF2" w14:textId="6950B37F" w:rsidR="00E341E5" w:rsidRDefault="00E341E5" w:rsidP="00746702">
            <w:pPr>
              <w:pStyle w:val="a3"/>
              <w:snapToGrid w:val="0"/>
            </w:pPr>
            <w:r>
              <w:t>-«Праздник Азбуки» (знакомство с библиотекой)</w:t>
            </w:r>
            <w:r w:rsidR="00E371FC">
              <w:t>.</w:t>
            </w:r>
          </w:p>
          <w:p w14:paraId="4E64C2C9" w14:textId="209D2549" w:rsidR="009278BE" w:rsidRDefault="009278BE" w:rsidP="00746702">
            <w:pPr>
              <w:pStyle w:val="a3"/>
              <w:snapToGrid w:val="0"/>
            </w:pPr>
            <w:r>
              <w:t xml:space="preserve">- Путешествие </w:t>
            </w:r>
            <w:proofErr w:type="gramStart"/>
            <w:r>
              <w:t>в  сказок</w:t>
            </w:r>
            <w:proofErr w:type="gramEnd"/>
            <w:r w:rsidR="008C0BA9">
              <w:t xml:space="preserve"> А.С. Пушкина</w:t>
            </w:r>
            <w:r>
              <w:t>.</w:t>
            </w:r>
          </w:p>
          <w:p w14:paraId="0A918B10" w14:textId="77777777" w:rsidR="009278BE" w:rsidRDefault="009278BE" w:rsidP="00746702">
            <w:pPr>
              <w:pStyle w:val="a3"/>
              <w:snapToGrid w:val="0"/>
            </w:pPr>
            <w:r>
              <w:t>- Любимые стихи.</w:t>
            </w:r>
          </w:p>
          <w:p w14:paraId="0C90A9D3" w14:textId="3DB109A5" w:rsidR="009278BE" w:rsidRDefault="009278BE" w:rsidP="00746702">
            <w:pPr>
              <w:pStyle w:val="a3"/>
              <w:snapToGrid w:val="0"/>
            </w:pPr>
            <w:r>
              <w:t>-</w:t>
            </w:r>
            <w:r w:rsidR="00E371FC">
              <w:t>Рецепт семейного чтения</w:t>
            </w:r>
            <w:r>
              <w:t xml:space="preserve"> </w:t>
            </w:r>
            <w:r w:rsidR="00E371FC">
              <w:t>(беседы с родителями о пользе семейного чтения, подборки книг для семейного чтения</w:t>
            </w:r>
            <w:r>
              <w:t>)</w:t>
            </w:r>
            <w:r w:rsidR="008C0BA9">
              <w:t>.</w:t>
            </w:r>
          </w:p>
          <w:p w14:paraId="646E0321" w14:textId="77777777" w:rsidR="008C0BA9" w:rsidRDefault="008C0BA9" w:rsidP="008C0BA9">
            <w:pPr>
              <w:pStyle w:val="a3"/>
              <w:snapToGrid w:val="0"/>
            </w:pPr>
            <w:r w:rsidRPr="00963326">
              <w:t>«</w:t>
            </w:r>
            <w:proofErr w:type="spellStart"/>
            <w:r>
              <w:t>Н.А.Некрасов</w:t>
            </w:r>
            <w:proofErr w:type="spellEnd"/>
            <w:r>
              <w:t>. 200-летие со дня рождения (10.12.1821г.)».</w:t>
            </w:r>
          </w:p>
          <w:p w14:paraId="4BCBCC6B" w14:textId="6B7AF628" w:rsidR="008C0BA9" w:rsidRDefault="008C0BA9" w:rsidP="008C0BA9">
            <w:pPr>
              <w:pStyle w:val="a3"/>
              <w:snapToGrid w:val="0"/>
            </w:pPr>
            <w:r w:rsidRPr="00D552DA">
              <w:t>«</w:t>
            </w:r>
            <w:proofErr w:type="spellStart"/>
            <w:r>
              <w:t>И.И.Александров</w:t>
            </w:r>
            <w:proofErr w:type="spellEnd"/>
            <w:r>
              <w:t xml:space="preserve">» 165-летие </w:t>
            </w:r>
            <w:r>
              <w:lastRenderedPageBreak/>
              <w:t xml:space="preserve">со дня </w:t>
            </w:r>
            <w:proofErr w:type="gramStart"/>
            <w:r>
              <w:t>рождения( 25</w:t>
            </w:r>
            <w:proofErr w:type="gramEnd"/>
            <w:r>
              <w:t xml:space="preserve"> января)</w:t>
            </w:r>
          </w:p>
          <w:p w14:paraId="24CFC24B" w14:textId="77777777" w:rsidR="009278BE" w:rsidRDefault="009278BE" w:rsidP="00746702">
            <w:pPr>
              <w:pStyle w:val="a3"/>
              <w:snapToGrid w:val="0"/>
            </w:pPr>
            <w:r>
              <w:t>Основная школа и средняя школа:</w:t>
            </w:r>
          </w:p>
          <w:p w14:paraId="515D8B64" w14:textId="664BEC78" w:rsidR="009278BE" w:rsidRDefault="009278BE" w:rsidP="00746702">
            <w:pPr>
              <w:pStyle w:val="a3"/>
              <w:tabs>
                <w:tab w:val="left" w:pos="-12"/>
              </w:tabs>
              <w:snapToGrid w:val="0"/>
            </w:pPr>
            <w:r>
              <w:t>-</w:t>
            </w:r>
            <w:r w:rsidR="00E371FC">
              <w:t>Петровский урок (к 350-летию Петра 1)</w:t>
            </w:r>
            <w:r>
              <w:t>.</w:t>
            </w:r>
          </w:p>
          <w:p w14:paraId="0CB9547F" w14:textId="56772C0D" w:rsidR="009278BE" w:rsidRPr="00B05CB6" w:rsidRDefault="009278BE" w:rsidP="00746702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t xml:space="preserve">- Литературная гостиная к </w:t>
            </w:r>
            <w:r w:rsidR="00E371FC">
              <w:t>200</w:t>
            </w:r>
            <w:r>
              <w:t xml:space="preserve">-летию со дня рождения </w:t>
            </w:r>
            <w:proofErr w:type="spellStart"/>
            <w:r w:rsidR="00E371FC">
              <w:t>Ф.Достоевского</w:t>
            </w:r>
            <w:proofErr w:type="spellEnd"/>
            <w:r>
              <w:t xml:space="preserve"> (</w:t>
            </w:r>
            <w:r w:rsidR="00E371FC">
              <w:t>11 ноября</w:t>
            </w:r>
            <w:r>
              <w:t>)</w:t>
            </w:r>
            <w:r w:rsidR="00E371FC">
              <w:t>.</w:t>
            </w:r>
          </w:p>
          <w:p w14:paraId="3CEB4575" w14:textId="7F6F97ED" w:rsidR="009278BE" w:rsidRDefault="009278BE" w:rsidP="00746702">
            <w:r>
              <w:t xml:space="preserve">-Час Мужества «Герои Отечества: </w:t>
            </w:r>
          </w:p>
          <w:p w14:paraId="7917AB9D" w14:textId="73C048C9" w:rsidR="009278BE" w:rsidRPr="00D552DA" w:rsidRDefault="009278BE" w:rsidP="00746702">
            <w:r w:rsidRPr="00D552DA">
              <w:t>Дмитрий Донской.  Куликовск</w:t>
            </w:r>
            <w:r w:rsidR="008C0BA9">
              <w:t>ая</w:t>
            </w:r>
            <w:r w:rsidRPr="00D552DA">
              <w:t xml:space="preserve"> битв</w:t>
            </w:r>
            <w:r w:rsidR="008C0BA9">
              <w:t xml:space="preserve">а </w:t>
            </w:r>
            <w:r w:rsidRPr="00D552DA">
              <w:t>(21 сентября 1380 года);</w:t>
            </w:r>
            <w:r w:rsidR="00E371FC">
              <w:t xml:space="preserve"> Александр Невский, 800-летие со дня рождения),</w:t>
            </w:r>
            <w:r w:rsidRPr="00D552DA">
              <w:t xml:space="preserve"> Ф.Ф. Ушакова, </w:t>
            </w:r>
          </w:p>
          <w:p w14:paraId="1C1F917C" w14:textId="74CE544A" w:rsidR="009278BE" w:rsidRDefault="009278BE" w:rsidP="00746702">
            <w:pPr>
              <w:pStyle w:val="a3"/>
              <w:tabs>
                <w:tab w:val="left" w:pos="-12"/>
              </w:tabs>
              <w:snapToGrid w:val="0"/>
              <w:rPr>
                <w:rFonts w:eastAsia="Times New Roman"/>
              </w:rPr>
            </w:pPr>
            <w:r w:rsidRPr="00D552DA">
              <w:rPr>
                <w:rFonts w:eastAsia="Times New Roman"/>
              </w:rPr>
              <w:t xml:space="preserve"> </w:t>
            </w:r>
            <w:r w:rsidR="00E371FC">
              <w:rPr>
                <w:rFonts w:eastAsia="Times New Roman"/>
              </w:rPr>
              <w:t>Битва под Москвой.</w:t>
            </w:r>
            <w:r w:rsidR="008C0BA9">
              <w:rPr>
                <w:rFonts w:eastAsia="Times New Roman"/>
              </w:rPr>
              <w:t xml:space="preserve"> Блокада Ленинграда.</w:t>
            </w:r>
          </w:p>
          <w:p w14:paraId="2A8486A2" w14:textId="40F56654" w:rsidR="008C0BA9" w:rsidRDefault="008C0BA9" w:rsidP="00746702">
            <w:pPr>
              <w:pStyle w:val="a3"/>
              <w:tabs>
                <w:tab w:val="left" w:pos="-12"/>
              </w:tabs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Гагаринский урок.</w:t>
            </w:r>
          </w:p>
          <w:p w14:paraId="21637644" w14:textId="28C27D3A" w:rsidR="008C0BA9" w:rsidRDefault="008C0BA9" w:rsidP="00746702">
            <w:pPr>
              <w:pStyle w:val="a3"/>
              <w:tabs>
                <w:tab w:val="left" w:pos="-12"/>
              </w:tabs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День российской науки (8 февраля)</w:t>
            </w:r>
          </w:p>
          <w:p w14:paraId="484AF3E9" w14:textId="1C38FC8C" w:rsidR="008C0BA9" w:rsidRDefault="008C0BA9" w:rsidP="00746702">
            <w:pPr>
              <w:pStyle w:val="a3"/>
              <w:tabs>
                <w:tab w:val="left" w:pos="-12"/>
              </w:tabs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День славянской письменности и культуры (24 мая).</w:t>
            </w:r>
          </w:p>
          <w:p w14:paraId="67424F52" w14:textId="77777777" w:rsidR="008C0BA9" w:rsidRDefault="008C0BA9" w:rsidP="008C0BA9">
            <w:pPr>
              <w:pStyle w:val="a3"/>
              <w:snapToGrid w:val="0"/>
            </w:pPr>
            <w:r w:rsidRPr="00963326">
              <w:t>«</w:t>
            </w:r>
            <w:proofErr w:type="spellStart"/>
            <w:r>
              <w:t>Н.А.Некрасов</w:t>
            </w:r>
            <w:proofErr w:type="spellEnd"/>
            <w:r>
              <w:t>. 200-летие со дня рождения (10.12.1821г.)».</w:t>
            </w:r>
          </w:p>
          <w:p w14:paraId="1A8064FA" w14:textId="75E9E11D" w:rsidR="008C0BA9" w:rsidRPr="00E371FC" w:rsidRDefault="008C0BA9" w:rsidP="008C0BA9">
            <w:pPr>
              <w:pStyle w:val="a3"/>
              <w:tabs>
                <w:tab w:val="left" w:pos="-12"/>
              </w:tabs>
              <w:snapToGrid w:val="0"/>
            </w:pPr>
            <w:r w:rsidRPr="00D552DA">
              <w:t>«</w:t>
            </w:r>
            <w:proofErr w:type="spellStart"/>
            <w:r>
              <w:t>И.И.Александров</w:t>
            </w:r>
            <w:proofErr w:type="spellEnd"/>
            <w:r>
              <w:t xml:space="preserve">» 165-летие со дня </w:t>
            </w:r>
            <w:proofErr w:type="gramStart"/>
            <w:r>
              <w:t>рождения( 25</w:t>
            </w:r>
            <w:proofErr w:type="gramEnd"/>
            <w:r>
              <w:t xml:space="preserve"> января)</w:t>
            </w:r>
          </w:p>
          <w:p w14:paraId="021D07CF" w14:textId="77777777" w:rsidR="009278BE" w:rsidRDefault="009278BE" w:rsidP="00746702">
            <w:pPr>
              <w:pStyle w:val="a3"/>
              <w:tabs>
                <w:tab w:val="left" w:pos="-12"/>
              </w:tabs>
              <w:snapToGrid w:val="0"/>
            </w:pPr>
            <w:r>
              <w:t>Старшая школа:</w:t>
            </w:r>
          </w:p>
          <w:p w14:paraId="2EC147CC" w14:textId="11994D92" w:rsidR="009278BE" w:rsidRDefault="009278BE" w:rsidP="00746702">
            <w:pPr>
              <w:pStyle w:val="a3"/>
              <w:snapToGrid w:val="0"/>
            </w:pPr>
            <w:r w:rsidRPr="00963326">
              <w:t>«</w:t>
            </w:r>
            <w:proofErr w:type="spellStart"/>
            <w:r w:rsidR="00E371FC">
              <w:t>Н.</w:t>
            </w:r>
            <w:r w:rsidR="008C0BA9">
              <w:t>А.</w:t>
            </w:r>
            <w:r w:rsidR="00E371FC">
              <w:t>Некрасов</w:t>
            </w:r>
            <w:proofErr w:type="spellEnd"/>
            <w:r w:rsidR="008C0BA9">
              <w:t>. 200-летие со дня рождения (10.12.1821г.)</w:t>
            </w:r>
            <w:r>
              <w:t>».</w:t>
            </w:r>
          </w:p>
          <w:p w14:paraId="47EC2E69" w14:textId="2CDD4D90" w:rsidR="009278BE" w:rsidRPr="00963326" w:rsidRDefault="009278BE" w:rsidP="00746702">
            <w:r w:rsidRPr="00D552DA">
              <w:t>«</w:t>
            </w:r>
            <w:proofErr w:type="spellStart"/>
            <w:r w:rsidR="008C0BA9">
              <w:t>И.И.Александров</w:t>
            </w:r>
            <w:proofErr w:type="spellEnd"/>
            <w:r w:rsidR="008C0BA9">
              <w:t>» 165-летие со дня рождения( 25 января)</w:t>
            </w:r>
          </w:p>
        </w:tc>
        <w:tc>
          <w:tcPr>
            <w:tcW w:w="1764" w:type="dxa"/>
            <w:vMerge/>
          </w:tcPr>
          <w:p w14:paraId="4ABD3FB2" w14:textId="77777777" w:rsidR="009278BE" w:rsidRPr="00C75C9A" w:rsidRDefault="009278BE" w:rsidP="00746702">
            <w:pPr>
              <w:pStyle w:val="a3"/>
              <w:snapToGrid w:val="0"/>
            </w:pPr>
          </w:p>
        </w:tc>
        <w:tc>
          <w:tcPr>
            <w:tcW w:w="1163" w:type="dxa"/>
            <w:vMerge/>
          </w:tcPr>
          <w:p w14:paraId="5941696D" w14:textId="77777777" w:rsidR="009278BE" w:rsidRDefault="009278BE" w:rsidP="00746702">
            <w:pPr>
              <w:pStyle w:val="a3"/>
              <w:spacing w:after="283"/>
            </w:pPr>
          </w:p>
        </w:tc>
        <w:tc>
          <w:tcPr>
            <w:tcW w:w="1687" w:type="dxa"/>
            <w:vMerge/>
          </w:tcPr>
          <w:p w14:paraId="3D766BAA" w14:textId="77777777" w:rsidR="009278BE" w:rsidRPr="00830BDF" w:rsidRDefault="009278BE" w:rsidP="00746702">
            <w:pPr>
              <w:pStyle w:val="a3"/>
              <w:spacing w:after="283"/>
            </w:pPr>
          </w:p>
        </w:tc>
      </w:tr>
      <w:tr w:rsidR="009278BE" w14:paraId="25A92260" w14:textId="77777777" w:rsidTr="009278BE">
        <w:trPr>
          <w:trHeight w:val="2638"/>
        </w:trPr>
        <w:tc>
          <w:tcPr>
            <w:tcW w:w="1778" w:type="dxa"/>
            <w:vMerge/>
          </w:tcPr>
          <w:p w14:paraId="2CE7C2EB" w14:textId="77777777" w:rsidR="009278BE" w:rsidRPr="00830BDF" w:rsidRDefault="009278BE" w:rsidP="00746702">
            <w:pPr>
              <w:pStyle w:val="a3"/>
              <w:snapToGrid w:val="0"/>
            </w:pPr>
          </w:p>
        </w:tc>
        <w:tc>
          <w:tcPr>
            <w:tcW w:w="3434" w:type="dxa"/>
          </w:tcPr>
          <w:p w14:paraId="522D80A6" w14:textId="77777777" w:rsidR="009278BE" w:rsidRPr="00950075" w:rsidRDefault="009278BE" w:rsidP="00746702">
            <w:pPr>
              <w:rPr>
                <w:color w:val="000000"/>
              </w:rPr>
            </w:pPr>
            <w:r w:rsidRPr="004E0A68">
              <w:t>В</w:t>
            </w:r>
            <w:r w:rsidRPr="00950075">
              <w:rPr>
                <w:color w:val="000000"/>
              </w:rPr>
              <w:t xml:space="preserve">сероссийская неделя детской и юношеской книги (март): </w:t>
            </w:r>
          </w:p>
          <w:p w14:paraId="36AD3187" w14:textId="77777777" w:rsidR="009278BE" w:rsidRPr="00950075" w:rsidRDefault="009278BE" w:rsidP="00746702">
            <w:pPr>
              <w:rPr>
                <w:color w:val="000000"/>
                <w:u w:val="single"/>
              </w:rPr>
            </w:pPr>
            <w:r w:rsidRPr="00950075">
              <w:rPr>
                <w:color w:val="000000"/>
                <w:u w:val="single"/>
              </w:rPr>
              <w:t xml:space="preserve">для НШ </w:t>
            </w:r>
          </w:p>
          <w:p w14:paraId="1067C2DF" w14:textId="77777777" w:rsidR="008C0BA9" w:rsidRDefault="009278BE" w:rsidP="00746702">
            <w:pPr>
              <w:rPr>
                <w:color w:val="000000"/>
              </w:rPr>
            </w:pPr>
            <w:r w:rsidRPr="00950075">
              <w:rPr>
                <w:color w:val="000000"/>
              </w:rPr>
              <w:t xml:space="preserve">– Путешествие </w:t>
            </w:r>
            <w:r w:rsidR="008C0BA9">
              <w:rPr>
                <w:color w:val="000000"/>
              </w:rPr>
              <w:t>в мир книг.</w:t>
            </w:r>
          </w:p>
          <w:p w14:paraId="2D51DDFD" w14:textId="4C96381D" w:rsidR="009278BE" w:rsidRPr="00950075" w:rsidRDefault="008C0BA9" w:rsidP="00746702">
            <w:pPr>
              <w:rPr>
                <w:color w:val="000000"/>
              </w:rPr>
            </w:pPr>
            <w:r>
              <w:rPr>
                <w:color w:val="000000"/>
              </w:rPr>
              <w:t>Акция «</w:t>
            </w:r>
            <w:proofErr w:type="spellStart"/>
            <w:r>
              <w:rPr>
                <w:color w:val="000000"/>
              </w:rPr>
              <w:t>Доброкнига</w:t>
            </w:r>
            <w:proofErr w:type="spellEnd"/>
            <w:r>
              <w:rPr>
                <w:color w:val="000000"/>
              </w:rPr>
              <w:t>».</w:t>
            </w:r>
            <w:r w:rsidR="009278BE" w:rsidRPr="00950075">
              <w:rPr>
                <w:color w:val="000000"/>
              </w:rPr>
              <w:t xml:space="preserve"> </w:t>
            </w:r>
          </w:p>
          <w:p w14:paraId="38BDF380" w14:textId="6DE9FF0A" w:rsidR="009278BE" w:rsidRPr="00950075" w:rsidRDefault="009278BE" w:rsidP="00746702">
            <w:pPr>
              <w:rPr>
                <w:color w:val="000000"/>
              </w:rPr>
            </w:pPr>
            <w:r w:rsidRPr="00950075">
              <w:rPr>
                <w:color w:val="000000"/>
              </w:rPr>
              <w:t>- Праздник посвящения в читатели «Пусть полюбят дети светлые страницы – и улыбкой доброй озарятся лица»</w:t>
            </w:r>
            <w:r w:rsidR="008C0BA9">
              <w:rPr>
                <w:color w:val="000000"/>
              </w:rPr>
              <w:t xml:space="preserve"> (для 1-классников)</w:t>
            </w:r>
            <w:r w:rsidRPr="00950075">
              <w:rPr>
                <w:color w:val="000000"/>
              </w:rPr>
              <w:t xml:space="preserve"> </w:t>
            </w:r>
          </w:p>
          <w:p w14:paraId="6A333F01" w14:textId="77777777" w:rsidR="009278BE" w:rsidRPr="00950075" w:rsidRDefault="009278BE" w:rsidP="00746702">
            <w:pPr>
              <w:rPr>
                <w:color w:val="000000"/>
              </w:rPr>
            </w:pPr>
            <w:r w:rsidRPr="00950075">
              <w:rPr>
                <w:color w:val="000000"/>
              </w:rPr>
              <w:t>-Выставка-самоделка «Умелые руки не боятся скуки».</w:t>
            </w:r>
          </w:p>
          <w:p w14:paraId="4B04EA78" w14:textId="77777777" w:rsidR="009278BE" w:rsidRPr="00950075" w:rsidRDefault="009278BE" w:rsidP="00746702">
            <w:pPr>
              <w:rPr>
                <w:color w:val="000000"/>
                <w:u w:val="single"/>
              </w:rPr>
            </w:pPr>
            <w:r w:rsidRPr="00950075">
              <w:rPr>
                <w:color w:val="000000"/>
                <w:u w:val="single"/>
              </w:rPr>
              <w:t>для ОШ и СШ</w:t>
            </w:r>
          </w:p>
          <w:p w14:paraId="19437F60" w14:textId="77777777" w:rsidR="00756BA1" w:rsidRDefault="009278BE" w:rsidP="00746702">
            <w:pPr>
              <w:rPr>
                <w:color w:val="000000"/>
              </w:rPr>
            </w:pPr>
            <w:r w:rsidRPr="00950075">
              <w:rPr>
                <w:color w:val="000000"/>
              </w:rPr>
              <w:t>-Выставка–презентация фестиваля творческих работ «</w:t>
            </w:r>
            <w:r w:rsidR="00756BA1">
              <w:rPr>
                <w:color w:val="000000"/>
              </w:rPr>
              <w:t>Проба пера</w:t>
            </w:r>
            <w:r w:rsidRPr="00950075">
              <w:rPr>
                <w:color w:val="000000"/>
              </w:rPr>
              <w:t xml:space="preserve">» </w:t>
            </w:r>
          </w:p>
          <w:p w14:paraId="16A3E705" w14:textId="1F05718B" w:rsidR="009278BE" w:rsidRPr="00950075" w:rsidRDefault="009278BE" w:rsidP="00746702">
            <w:pPr>
              <w:rPr>
                <w:color w:val="000000"/>
              </w:rPr>
            </w:pPr>
            <w:r w:rsidRPr="00950075">
              <w:rPr>
                <w:color w:val="000000"/>
              </w:rPr>
              <w:t>--</w:t>
            </w:r>
            <w:proofErr w:type="spellStart"/>
            <w:r w:rsidRPr="00950075">
              <w:rPr>
                <w:color w:val="000000"/>
              </w:rPr>
              <w:t>Кв</w:t>
            </w:r>
            <w:r w:rsidR="00756BA1">
              <w:rPr>
                <w:color w:val="000000"/>
              </w:rPr>
              <w:t>ест</w:t>
            </w:r>
            <w:proofErr w:type="spellEnd"/>
            <w:r w:rsidRPr="00950075">
              <w:rPr>
                <w:color w:val="000000"/>
              </w:rPr>
              <w:t xml:space="preserve"> «Ужасно интересно, всё то, что неизвестно» </w:t>
            </w:r>
          </w:p>
          <w:tbl>
            <w:tblPr>
              <w:tblW w:w="1869" w:type="dxa"/>
              <w:tblCellSpacing w:w="22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69"/>
            </w:tblGrid>
            <w:tr w:rsidR="009278BE" w:rsidRPr="00950075" w14:paraId="128CAF4A" w14:textId="77777777" w:rsidTr="009278BE">
              <w:trPr>
                <w:tblCellSpacing w:w="22" w:type="dxa"/>
              </w:trPr>
              <w:tc>
                <w:tcPr>
                  <w:tcW w:w="1781" w:type="dxa"/>
                  <w:shd w:val="clear" w:color="auto" w:fill="FFFFFF"/>
                  <w:vAlign w:val="center"/>
                  <w:hideMark/>
                </w:tcPr>
                <w:p w14:paraId="28E27419" w14:textId="77777777" w:rsidR="009278BE" w:rsidRPr="00950075" w:rsidRDefault="009278BE" w:rsidP="00746702">
                  <w:pPr>
                    <w:rPr>
                      <w:color w:val="000000"/>
                    </w:rPr>
                  </w:pPr>
                </w:p>
              </w:tc>
            </w:tr>
          </w:tbl>
          <w:p w14:paraId="3A2D52F2" w14:textId="77777777" w:rsidR="009278BE" w:rsidRPr="00950075" w:rsidRDefault="009278BE" w:rsidP="00746702">
            <w:pPr>
              <w:rPr>
                <w:color w:val="000000"/>
              </w:rPr>
            </w:pPr>
          </w:p>
          <w:p w14:paraId="77D3D611" w14:textId="77777777" w:rsidR="009278BE" w:rsidRPr="00950075" w:rsidRDefault="009278BE" w:rsidP="00746702">
            <w:pPr>
              <w:rPr>
                <w:color w:val="000000"/>
              </w:rPr>
            </w:pPr>
            <w:r w:rsidRPr="00950075">
              <w:rPr>
                <w:color w:val="000000"/>
              </w:rPr>
              <w:lastRenderedPageBreak/>
              <w:t>Выставки и публикации к юбилейным датам (стенд библиотеки, сайт школы).</w:t>
            </w:r>
          </w:p>
          <w:p w14:paraId="077904D4" w14:textId="7A54845C" w:rsidR="009278BE" w:rsidRPr="004E0A68" w:rsidRDefault="009278BE" w:rsidP="00756BA1">
            <w:r w:rsidRPr="00950075">
              <w:rPr>
                <w:color w:val="000000"/>
              </w:rPr>
              <w:t>Юбилейные даты</w:t>
            </w:r>
            <w:r w:rsidR="00756BA1">
              <w:rPr>
                <w:color w:val="000000"/>
              </w:rPr>
              <w:t xml:space="preserve">: Н. Некрасов, </w:t>
            </w:r>
            <w:proofErr w:type="spellStart"/>
            <w:r w:rsidR="00756BA1">
              <w:rPr>
                <w:color w:val="000000"/>
              </w:rPr>
              <w:t>Ф.Достоевский</w:t>
            </w:r>
            <w:proofErr w:type="spellEnd"/>
            <w:r w:rsidR="00756BA1">
              <w:rPr>
                <w:color w:val="000000"/>
              </w:rPr>
              <w:t xml:space="preserve">, </w:t>
            </w:r>
            <w:proofErr w:type="spellStart"/>
            <w:r w:rsidR="00756BA1">
              <w:rPr>
                <w:color w:val="000000"/>
              </w:rPr>
              <w:t>И.Александров</w:t>
            </w:r>
            <w:proofErr w:type="spellEnd"/>
          </w:p>
        </w:tc>
        <w:tc>
          <w:tcPr>
            <w:tcW w:w="1764" w:type="dxa"/>
            <w:vMerge/>
          </w:tcPr>
          <w:p w14:paraId="48BAEF90" w14:textId="77777777" w:rsidR="009278BE" w:rsidRPr="00C75C9A" w:rsidRDefault="009278BE" w:rsidP="00746702">
            <w:pPr>
              <w:pStyle w:val="a3"/>
              <w:snapToGrid w:val="0"/>
            </w:pPr>
          </w:p>
        </w:tc>
        <w:tc>
          <w:tcPr>
            <w:tcW w:w="1163" w:type="dxa"/>
            <w:vMerge/>
          </w:tcPr>
          <w:p w14:paraId="46854A25" w14:textId="77777777" w:rsidR="009278BE" w:rsidRDefault="009278BE" w:rsidP="00746702">
            <w:pPr>
              <w:pStyle w:val="a3"/>
              <w:spacing w:after="283"/>
            </w:pPr>
          </w:p>
        </w:tc>
        <w:tc>
          <w:tcPr>
            <w:tcW w:w="1687" w:type="dxa"/>
          </w:tcPr>
          <w:p w14:paraId="027A3753" w14:textId="77777777" w:rsidR="009278BE" w:rsidRPr="00830BDF" w:rsidRDefault="009278BE" w:rsidP="00746702">
            <w:pPr>
              <w:pStyle w:val="a3"/>
              <w:spacing w:after="283"/>
            </w:pPr>
            <w:r>
              <w:t>библиотекарь</w:t>
            </w:r>
          </w:p>
        </w:tc>
      </w:tr>
      <w:tr w:rsidR="009278BE" w14:paraId="234A1053" w14:textId="77777777" w:rsidTr="009278BE">
        <w:trPr>
          <w:trHeight w:val="7257"/>
        </w:trPr>
        <w:tc>
          <w:tcPr>
            <w:tcW w:w="1778" w:type="dxa"/>
            <w:vMerge/>
          </w:tcPr>
          <w:p w14:paraId="649891B2" w14:textId="77777777" w:rsidR="009278BE" w:rsidRDefault="009278BE" w:rsidP="00746702">
            <w:pPr>
              <w:pStyle w:val="a3"/>
              <w:snapToGrid w:val="0"/>
            </w:pPr>
          </w:p>
        </w:tc>
        <w:tc>
          <w:tcPr>
            <w:tcW w:w="3434" w:type="dxa"/>
          </w:tcPr>
          <w:p w14:paraId="4C1A3BD2" w14:textId="77777777" w:rsidR="009278BE" w:rsidRDefault="009278BE" w:rsidP="00746702">
            <w:pPr>
              <w:pStyle w:val="a3"/>
              <w:snapToGrid w:val="0"/>
            </w:pPr>
            <w:r w:rsidRPr="00963326">
              <w:t>Проводятся меро</w:t>
            </w:r>
            <w:r>
              <w:t xml:space="preserve">приятия и выставки, </w:t>
            </w:r>
            <w:proofErr w:type="gramStart"/>
            <w:r>
              <w:t>направленные</w:t>
            </w:r>
            <w:r w:rsidRPr="00963326">
              <w:t xml:space="preserve">  на</w:t>
            </w:r>
            <w:proofErr w:type="gramEnd"/>
            <w:r w:rsidRPr="00963326">
              <w:t xml:space="preserve"> духовно-нравственное, гражданско-патриотическое воспитание школьников с использованием ИКТ</w:t>
            </w:r>
            <w:r>
              <w:rPr>
                <w:sz w:val="28"/>
                <w:szCs w:val="28"/>
              </w:rPr>
              <w:t>:</w:t>
            </w:r>
            <w:r>
              <w:t xml:space="preserve"> </w:t>
            </w:r>
          </w:p>
          <w:p w14:paraId="2575BF2F" w14:textId="77777777" w:rsidR="009278BE" w:rsidRDefault="009278BE" w:rsidP="00746702">
            <w:pPr>
              <w:pStyle w:val="a3"/>
              <w:snapToGrid w:val="0"/>
            </w:pPr>
            <w:r>
              <w:t>-Проект «</w:t>
            </w:r>
            <w:proofErr w:type="spellStart"/>
            <w:r>
              <w:t>Ермаковские</w:t>
            </w:r>
            <w:proofErr w:type="spellEnd"/>
            <w:r>
              <w:t xml:space="preserve"> краеведческие чтения: презентация книги выпускника школы, профессора Максимова М.М. «Из 19 в 21 век»»</w:t>
            </w:r>
          </w:p>
          <w:p w14:paraId="459D5AA8" w14:textId="77777777" w:rsidR="009278BE" w:rsidRDefault="009278BE" w:rsidP="00746702">
            <w:pPr>
              <w:pStyle w:val="a3"/>
              <w:snapToGrid w:val="0"/>
            </w:pPr>
            <w:r>
              <w:t>-</w:t>
            </w:r>
            <w:r w:rsidRPr="00963326">
              <w:t xml:space="preserve"> </w:t>
            </w:r>
            <w:proofErr w:type="gramStart"/>
            <w:r>
              <w:t>П</w:t>
            </w:r>
            <w:r w:rsidRPr="00963326">
              <w:t>роект  «</w:t>
            </w:r>
            <w:proofErr w:type="gramEnd"/>
            <w:r w:rsidR="00756BA1">
              <w:t xml:space="preserve">Юбилей Ермаковской </w:t>
            </w:r>
            <w:proofErr w:type="spellStart"/>
            <w:r w:rsidR="00756BA1">
              <w:t>школы»</w:t>
            </w:r>
            <w:r w:rsidRPr="00963326">
              <w:t>с</w:t>
            </w:r>
            <w:proofErr w:type="spellEnd"/>
            <w:r w:rsidRPr="00963326">
              <w:t xml:space="preserve"> использованием  </w:t>
            </w:r>
            <w:r>
              <w:t>материалов архива школы (краеведческих записей</w:t>
            </w:r>
            <w:r w:rsidR="00756BA1">
              <w:t>.</w:t>
            </w:r>
          </w:p>
          <w:p w14:paraId="301308AF" w14:textId="77777777" w:rsidR="00756BA1" w:rsidRDefault="00756BA1" w:rsidP="00746702">
            <w:pPr>
              <w:pStyle w:val="a3"/>
              <w:snapToGrid w:val="0"/>
            </w:pPr>
            <w:r>
              <w:t>-Итоги проекта «</w:t>
            </w:r>
            <w:proofErr w:type="spellStart"/>
            <w:r>
              <w:t>Литрес</w:t>
            </w:r>
            <w:proofErr w:type="spellEnd"/>
            <w:r>
              <w:t>».</w:t>
            </w:r>
          </w:p>
          <w:p w14:paraId="09353D77" w14:textId="47491C18" w:rsidR="00756BA1" w:rsidRDefault="00756BA1" w:rsidP="00746702">
            <w:pPr>
              <w:pStyle w:val="a3"/>
              <w:snapToGrid w:val="0"/>
            </w:pPr>
            <w:r>
              <w:t>Читательский конкурс с номинациями «Активный читатель»,</w:t>
            </w:r>
          </w:p>
          <w:p w14:paraId="3856CBA1" w14:textId="70F4B784" w:rsidR="00756BA1" w:rsidRDefault="00756BA1" w:rsidP="00746702">
            <w:pPr>
              <w:pStyle w:val="a3"/>
              <w:snapToGrid w:val="0"/>
            </w:pPr>
            <w:r>
              <w:t>«Читающая семья», «Самый активный пользователь ИБЦ»</w:t>
            </w:r>
          </w:p>
        </w:tc>
        <w:tc>
          <w:tcPr>
            <w:tcW w:w="1764" w:type="dxa"/>
            <w:vMerge/>
          </w:tcPr>
          <w:p w14:paraId="74CEA3F8" w14:textId="77777777" w:rsidR="009278BE" w:rsidRDefault="009278BE" w:rsidP="00746702">
            <w:pPr>
              <w:pStyle w:val="a3"/>
              <w:snapToGrid w:val="0"/>
            </w:pPr>
          </w:p>
        </w:tc>
        <w:tc>
          <w:tcPr>
            <w:tcW w:w="1163" w:type="dxa"/>
            <w:vMerge/>
          </w:tcPr>
          <w:p w14:paraId="3675620C" w14:textId="77777777" w:rsidR="009278BE" w:rsidRDefault="009278BE" w:rsidP="00746702">
            <w:pPr>
              <w:pStyle w:val="a3"/>
              <w:spacing w:after="283"/>
            </w:pPr>
          </w:p>
        </w:tc>
        <w:tc>
          <w:tcPr>
            <w:tcW w:w="1687" w:type="dxa"/>
          </w:tcPr>
          <w:p w14:paraId="20AFBDE2" w14:textId="77777777" w:rsidR="009278BE" w:rsidRDefault="00304869" w:rsidP="00746702">
            <w:pPr>
              <w:pStyle w:val="a3"/>
              <w:spacing w:after="283"/>
            </w:pPr>
            <w:r>
              <w:t>Б</w:t>
            </w:r>
            <w:r w:rsidR="009278BE">
              <w:t>иблиотекарь</w:t>
            </w:r>
            <w:r>
              <w:t>,</w:t>
            </w:r>
          </w:p>
          <w:p w14:paraId="503F3110" w14:textId="4A7DF9F3" w:rsidR="00304869" w:rsidRPr="00B05CB6" w:rsidRDefault="00304869" w:rsidP="00746702">
            <w:pPr>
              <w:pStyle w:val="a3"/>
              <w:spacing w:after="283"/>
            </w:pPr>
            <w:r>
              <w:t>Классные руководители</w:t>
            </w:r>
          </w:p>
        </w:tc>
      </w:tr>
    </w:tbl>
    <w:p w14:paraId="16AC8814" w14:textId="77777777" w:rsidR="009278BE" w:rsidRPr="00E974CA" w:rsidRDefault="009278BE" w:rsidP="009278BE"/>
    <w:p w14:paraId="79DE6F28" w14:textId="77777777" w:rsidR="005A7969" w:rsidRDefault="005A7969"/>
    <w:sectPr w:rsidR="005A79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F77469"/>
    <w:multiLevelType w:val="multilevel"/>
    <w:tmpl w:val="A2CE514A"/>
    <w:lvl w:ilvl="0">
      <w:start w:val="1"/>
      <w:numFmt w:val="decimal"/>
      <w:lvlText w:val="%1."/>
      <w:legacy w:legacy="1" w:legacySpace="0" w:legacyIndent="2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2"/>
      <w:numFmt w:val="decimal"/>
      <w:isLgl/>
      <w:lvlText w:val="%1.%2"/>
      <w:lvlJc w:val="left"/>
      <w:pPr>
        <w:ind w:left="570" w:hanging="570"/>
      </w:p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1080" w:hanging="108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44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</w:lvl>
  </w:abstractNum>
  <w:num w:numId="1">
    <w:abstractNumId w:val="0"/>
    <w:lvlOverride w:ilvl="0">
      <w:startOverride w:val="1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969"/>
    <w:rsid w:val="00282256"/>
    <w:rsid w:val="00304869"/>
    <w:rsid w:val="005A7969"/>
    <w:rsid w:val="00756BA1"/>
    <w:rsid w:val="008C0BA9"/>
    <w:rsid w:val="009278BE"/>
    <w:rsid w:val="00C322CF"/>
    <w:rsid w:val="00E341E5"/>
    <w:rsid w:val="00E37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05C66"/>
  <w15:chartTrackingRefBased/>
  <w15:docId w15:val="{FB969759-C277-4D40-94B2-A4E540579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8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9278BE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a4">
    <w:basedOn w:val="a"/>
    <w:next w:val="a5"/>
    <w:uiPriority w:val="99"/>
    <w:rsid w:val="009278BE"/>
    <w:pPr>
      <w:widowControl w:val="0"/>
      <w:suppressAutoHyphens/>
      <w:spacing w:before="280" w:after="280"/>
    </w:pPr>
    <w:rPr>
      <w:rFonts w:eastAsia="Andale Sans UI"/>
      <w:kern w:val="1"/>
    </w:rPr>
  </w:style>
  <w:style w:type="paragraph" w:customStyle="1" w:styleId="c1">
    <w:name w:val="c1"/>
    <w:basedOn w:val="a"/>
    <w:rsid w:val="009278BE"/>
    <w:pPr>
      <w:spacing w:before="100" w:beforeAutospacing="1" w:after="100" w:afterAutospacing="1"/>
    </w:pPr>
  </w:style>
  <w:style w:type="character" w:customStyle="1" w:styleId="c7">
    <w:name w:val="c7"/>
    <w:rsid w:val="009278BE"/>
  </w:style>
  <w:style w:type="paragraph" w:styleId="a5">
    <w:name w:val="Normal (Web)"/>
    <w:basedOn w:val="a"/>
    <w:uiPriority w:val="99"/>
    <w:semiHidden/>
    <w:unhideWhenUsed/>
    <w:rsid w:val="009278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944</Words>
  <Characters>5384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Новикова</dc:creator>
  <cp:keywords/>
  <dc:description/>
  <cp:lastModifiedBy>Наташа</cp:lastModifiedBy>
  <cp:revision>2</cp:revision>
  <dcterms:created xsi:type="dcterms:W3CDTF">2022-02-22T12:21:00Z</dcterms:created>
  <dcterms:modified xsi:type="dcterms:W3CDTF">2022-02-22T12:21:00Z</dcterms:modified>
</cp:coreProperties>
</file>